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7E" w:rsidRDefault="00EE797E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726FC7EF" wp14:editId="45560360">
            <wp:extent cx="6845775" cy="1852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0699" cy="1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7E" w:rsidRDefault="00EE797E">
      <w:pPr>
        <w:rPr>
          <w:rFonts w:ascii="Calibri" w:eastAsia="Calibri" w:hAnsi="Calibri" w:cs="Calibri"/>
          <w:b/>
          <w:sz w:val="32"/>
          <w:szCs w:val="32"/>
        </w:rPr>
      </w:pPr>
    </w:p>
    <w:p w:rsidR="002E71E4" w:rsidRDefault="000C324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Evaluate: The Life Cycle of a Wedge-tailed Shearwater </w:t>
      </w:r>
    </w:p>
    <w:p w:rsidR="002E71E4" w:rsidRDefault="002E71E4">
      <w:pPr>
        <w:rPr>
          <w:rFonts w:ascii="Calibri" w:eastAsia="Calibri" w:hAnsi="Calibri" w:cs="Calibri"/>
        </w:rPr>
      </w:pPr>
    </w:p>
    <w:p w:rsidR="002E71E4" w:rsidRDefault="000C324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Wedge-tailed Shearwaters at the Freeman Seabird Preserve begin breeding around five or six years of age. They arrive at the preserve in March and begin courting prospective mates.  Once a mate is found</w:t>
      </w:r>
      <w:r w:rsidR="00D7220C">
        <w:rPr>
          <w:rFonts w:ascii="Calibri" w:eastAsia="Calibri" w:hAnsi="Calibri" w:cs="Calibri"/>
        </w:rPr>
        <w:t>, m</w:t>
      </w:r>
      <w:r>
        <w:rPr>
          <w:rFonts w:ascii="Calibri" w:eastAsia="Calibri" w:hAnsi="Calibri" w:cs="Calibri"/>
        </w:rPr>
        <w:t xml:space="preserve">ating occurs in May, and </w:t>
      </w:r>
      <w:r w:rsidR="00D7220C">
        <w:rPr>
          <w:rFonts w:ascii="Calibri" w:eastAsia="Calibri" w:hAnsi="Calibri" w:cs="Calibri"/>
        </w:rPr>
        <w:t>egg-laying begins in early June</w:t>
      </w:r>
      <w:r>
        <w:rPr>
          <w:rFonts w:ascii="Calibri" w:eastAsia="Calibri" w:hAnsi="Calibri" w:cs="Calibri"/>
        </w:rPr>
        <w:t xml:space="preserve">.  </w:t>
      </w:r>
      <w:r w:rsidR="00D7220C">
        <w:rPr>
          <w:rFonts w:ascii="Calibri" w:eastAsia="Calibri" w:hAnsi="Calibri" w:cs="Calibri"/>
        </w:rPr>
        <w:t xml:space="preserve">Parents take turns incubating their eggs until </w:t>
      </w:r>
      <w:r>
        <w:rPr>
          <w:rFonts w:ascii="Calibri" w:eastAsia="Calibri" w:hAnsi="Calibri" w:cs="Calibri"/>
        </w:rPr>
        <w:t xml:space="preserve">early August, </w:t>
      </w:r>
      <w:r w:rsidR="00D7220C"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</w:rPr>
        <w:t>chicks begin to hatch from their egg</w:t>
      </w:r>
      <w:r w:rsidR="00D7220C">
        <w:rPr>
          <w:rFonts w:ascii="Calibri" w:eastAsia="Calibri" w:hAnsi="Calibri" w:cs="Calibri"/>
        </w:rPr>
        <w:t>s.  Chicks stay in their nesting sites until mid November,</w:t>
      </w:r>
      <w:r>
        <w:rPr>
          <w:rFonts w:ascii="Calibri" w:eastAsia="Calibri" w:hAnsi="Calibri" w:cs="Calibri"/>
        </w:rPr>
        <w:t xml:space="preserve"> being fed by their parents, </w:t>
      </w:r>
      <w:r w:rsidR="00D7220C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begin to leave the nests as fledglings</w:t>
      </w:r>
      <w:r w:rsidR="00D7220C">
        <w:rPr>
          <w:rFonts w:ascii="Calibri" w:eastAsia="Calibri" w:hAnsi="Calibri" w:cs="Calibri"/>
        </w:rPr>
        <w:t xml:space="preserve"> in early November. Fledging continues until </w:t>
      </w:r>
      <w:r>
        <w:rPr>
          <w:rFonts w:ascii="Calibri" w:eastAsia="Calibri" w:hAnsi="Calibri" w:cs="Calibri"/>
        </w:rPr>
        <w:t>December. Yo</w:t>
      </w:r>
      <w:r w:rsidR="00D7220C">
        <w:rPr>
          <w:rFonts w:ascii="Calibri" w:eastAsia="Calibri" w:hAnsi="Calibri" w:cs="Calibri"/>
        </w:rPr>
        <w:t xml:space="preserve">ung birds will spend the next </w:t>
      </w:r>
      <w:r w:rsidR="00EE797E">
        <w:rPr>
          <w:rFonts w:ascii="Calibri" w:eastAsia="Calibri" w:hAnsi="Calibri" w:cs="Calibri"/>
        </w:rPr>
        <w:t>4-</w:t>
      </w:r>
      <w:r>
        <w:rPr>
          <w:rFonts w:ascii="Calibri" w:eastAsia="Calibri" w:hAnsi="Calibri" w:cs="Calibri"/>
        </w:rPr>
        <w:t>5</w:t>
      </w:r>
      <w:r w:rsidR="00D7220C">
        <w:rPr>
          <w:rFonts w:ascii="Calibri" w:eastAsia="Calibri" w:hAnsi="Calibri" w:cs="Calibri"/>
        </w:rPr>
        <w:t xml:space="preserve"> years at sea,</w:t>
      </w:r>
      <w:r>
        <w:rPr>
          <w:rFonts w:ascii="Calibri" w:eastAsia="Calibri" w:hAnsi="Calibri" w:cs="Calibri"/>
        </w:rPr>
        <w:t xml:space="preserve"> before returning to the preserve to</w:t>
      </w:r>
      <w:r w:rsidR="00EE797E">
        <w:rPr>
          <w:rFonts w:ascii="Calibri" w:eastAsia="Calibri" w:hAnsi="Calibri" w:cs="Calibri"/>
        </w:rPr>
        <w:t xml:space="preserve"> find a mate</w:t>
      </w:r>
      <w:r>
        <w:rPr>
          <w:rFonts w:ascii="Calibri" w:eastAsia="Calibri" w:hAnsi="Calibri" w:cs="Calibri"/>
        </w:rPr>
        <w:t xml:space="preserve">. </w:t>
      </w:r>
    </w:p>
    <w:p w:rsidR="002E71E4" w:rsidRDefault="002E71E4">
      <w:pPr>
        <w:rPr>
          <w:rFonts w:ascii="Calibri" w:eastAsia="Calibri" w:hAnsi="Calibri" w:cs="Calibri"/>
        </w:rPr>
      </w:pPr>
    </w:p>
    <w:p w:rsidR="002E71E4" w:rsidRDefault="000C32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diagram below shows the annual bree</w:t>
      </w:r>
      <w:r w:rsidR="00EE797E">
        <w:rPr>
          <w:rFonts w:ascii="Calibri" w:eastAsia="Calibri" w:hAnsi="Calibri" w:cs="Calibri"/>
        </w:rPr>
        <w:t xml:space="preserve">ding cycle of </w:t>
      </w:r>
      <w:r>
        <w:rPr>
          <w:rFonts w:ascii="Calibri" w:eastAsia="Calibri" w:hAnsi="Calibri" w:cs="Calibri"/>
        </w:rPr>
        <w:t>Wed</w:t>
      </w:r>
      <w:r w:rsidR="00EE797E">
        <w:rPr>
          <w:rFonts w:ascii="Calibri" w:eastAsia="Calibri" w:hAnsi="Calibri" w:cs="Calibri"/>
        </w:rPr>
        <w:t>ge-tailed Shearwaters</w:t>
      </w:r>
      <w:r w:rsidR="00D7220C">
        <w:rPr>
          <w:rFonts w:ascii="Calibri" w:eastAsia="Calibri" w:hAnsi="Calibri" w:cs="Calibri"/>
        </w:rPr>
        <w:t>, indicating the monthly schedule of adult migration (outer circle) and reproduction (inner circle).  The thickness of the lines indicate</w:t>
      </w:r>
      <w:r w:rsidR="004B1A23">
        <w:rPr>
          <w:rFonts w:ascii="Calibri" w:eastAsia="Calibri" w:hAnsi="Calibri" w:cs="Calibri"/>
        </w:rPr>
        <w:t>s</w:t>
      </w:r>
      <w:r w:rsidR="00EE797E">
        <w:rPr>
          <w:rFonts w:ascii="Calibri" w:eastAsia="Calibri" w:hAnsi="Calibri" w:cs="Calibri"/>
        </w:rPr>
        <w:t xml:space="preserve"> their </w:t>
      </w:r>
      <w:r w:rsidR="004B1A23">
        <w:rPr>
          <w:rFonts w:ascii="Calibri" w:eastAsia="Calibri" w:hAnsi="Calibri" w:cs="Calibri"/>
        </w:rPr>
        <w:t>abundance at</w:t>
      </w:r>
      <w:r w:rsidR="00EE797E">
        <w:rPr>
          <w:rFonts w:ascii="Calibri" w:eastAsia="Calibri" w:hAnsi="Calibri" w:cs="Calibri"/>
        </w:rPr>
        <w:t xml:space="preserve"> colonies: </w:t>
      </w:r>
      <w:r w:rsidR="00D7220C">
        <w:rPr>
          <w:rFonts w:ascii="Calibri" w:eastAsia="Calibri" w:hAnsi="Calibri" w:cs="Calibri"/>
        </w:rPr>
        <w:t>thick</w:t>
      </w:r>
      <w:r w:rsidR="00EE797E">
        <w:rPr>
          <w:rFonts w:ascii="Calibri" w:eastAsia="Calibri" w:hAnsi="Calibri" w:cs="Calibri"/>
        </w:rPr>
        <w:t xml:space="preserve"> line indicates higher </w:t>
      </w:r>
      <w:r w:rsidR="004B1A23">
        <w:rPr>
          <w:rFonts w:ascii="Calibri" w:eastAsia="Calibri" w:hAnsi="Calibri" w:cs="Calibri"/>
        </w:rPr>
        <w:t xml:space="preserve">numbers </w:t>
      </w:r>
      <w:r w:rsidR="00EE797E">
        <w:rPr>
          <w:rFonts w:ascii="Calibri" w:eastAsia="Calibri" w:hAnsi="Calibri" w:cs="Calibri"/>
        </w:rPr>
        <w:t>and</w:t>
      </w:r>
      <w:r w:rsidR="00D7220C">
        <w:rPr>
          <w:rFonts w:ascii="Calibri" w:eastAsia="Calibri" w:hAnsi="Calibri" w:cs="Calibri"/>
        </w:rPr>
        <w:t xml:space="preserve"> thin</w:t>
      </w:r>
      <w:r w:rsidR="004B1A23">
        <w:rPr>
          <w:rFonts w:ascii="Calibri" w:eastAsia="Calibri" w:hAnsi="Calibri" w:cs="Calibri"/>
        </w:rPr>
        <w:t xml:space="preserve"> line indicates lower numbers</w:t>
      </w:r>
      <w:r w:rsidR="00D7220C">
        <w:rPr>
          <w:rFonts w:ascii="Calibri" w:eastAsia="Calibri" w:hAnsi="Calibri" w:cs="Calibri"/>
        </w:rPr>
        <w:t xml:space="preserve">.     </w:t>
      </w:r>
    </w:p>
    <w:p w:rsidR="00D7220C" w:rsidRDefault="00D7220C">
      <w:pPr>
        <w:rPr>
          <w:rFonts w:ascii="Calibri" w:eastAsia="Calibri" w:hAnsi="Calibri" w:cs="Calibri"/>
        </w:rPr>
      </w:pPr>
    </w:p>
    <w:p w:rsidR="004B1A23" w:rsidRPr="00EE797E" w:rsidRDefault="004B1A23" w:rsidP="004B1A23">
      <w:pPr>
        <w:pStyle w:val="ListParagraph"/>
        <w:rPr>
          <w:rFonts w:ascii="Calibri" w:eastAsia="Calibri" w:hAnsi="Calibri" w:cs="Calibri"/>
          <w:b/>
        </w:rPr>
      </w:pPr>
      <w:r w:rsidRPr="00EE797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2761</wp:posOffset>
            </wp:positionV>
            <wp:extent cx="3981700" cy="408697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00" cy="408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7E">
        <w:rPr>
          <w:rFonts w:ascii="Calibri" w:eastAsia="Calibri" w:hAnsi="Calibri" w:cs="Calibri"/>
          <w:b/>
        </w:rPr>
        <w:t xml:space="preserve">Shearwater Life Cycle </w:t>
      </w:r>
    </w:p>
    <w:p w:rsidR="004B1A23" w:rsidRDefault="004B1A23" w:rsidP="004B1A23">
      <w:pPr>
        <w:pStyle w:val="ListParagraph"/>
        <w:rPr>
          <w:rFonts w:ascii="Calibri" w:eastAsia="Calibri" w:hAnsi="Calibri" w:cs="Calibri"/>
        </w:rPr>
      </w:pPr>
    </w:p>
    <w:p w:rsidR="004B1A23" w:rsidRDefault="004B1A23" w:rsidP="004B1A23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no birds at the colony between early December and late February.</w:t>
      </w:r>
    </w:p>
    <w:p w:rsidR="004B1A23" w:rsidRDefault="004B1A23" w:rsidP="004B1A23">
      <w:pPr>
        <w:pStyle w:val="ListParagraph"/>
        <w:rPr>
          <w:rFonts w:ascii="Calibri" w:eastAsia="Calibri" w:hAnsi="Calibri" w:cs="Calibri"/>
        </w:rPr>
      </w:pPr>
    </w:p>
    <w:p w:rsidR="004B1A23" w:rsidRDefault="00D7220C" w:rsidP="004B1A23">
      <w:pPr>
        <w:pStyle w:val="ListParagraph"/>
        <w:rPr>
          <w:rFonts w:ascii="Calibri" w:eastAsia="Calibri" w:hAnsi="Calibri" w:cs="Calibri"/>
        </w:rPr>
      </w:pPr>
      <w:r w:rsidRPr="004B1A23">
        <w:rPr>
          <w:rFonts w:ascii="Calibri" w:eastAsia="Calibri" w:hAnsi="Calibri" w:cs="Calibri"/>
        </w:rPr>
        <w:t xml:space="preserve">Adults start </w:t>
      </w:r>
      <w:r w:rsidR="004B1A23">
        <w:rPr>
          <w:rFonts w:ascii="Calibri" w:eastAsia="Calibri" w:hAnsi="Calibri" w:cs="Calibri"/>
        </w:rPr>
        <w:t xml:space="preserve">returning to the colony </w:t>
      </w:r>
      <w:r w:rsidRPr="004B1A23">
        <w:rPr>
          <w:rFonts w:ascii="Calibri" w:eastAsia="Calibri" w:hAnsi="Calibri" w:cs="Calibri"/>
        </w:rPr>
        <w:t>in early March</w:t>
      </w:r>
      <w:r w:rsidR="004B1A23">
        <w:rPr>
          <w:rFonts w:ascii="Calibri" w:eastAsia="Calibri" w:hAnsi="Calibri" w:cs="Calibri"/>
        </w:rPr>
        <w:t xml:space="preserve">, with peak numbers </w:t>
      </w:r>
      <w:r w:rsidRPr="004B1A23">
        <w:rPr>
          <w:rFonts w:ascii="Calibri" w:eastAsia="Calibri" w:hAnsi="Calibri" w:cs="Calibri"/>
        </w:rPr>
        <w:t xml:space="preserve">from early April to mid November. </w:t>
      </w:r>
    </w:p>
    <w:p w:rsidR="004B1A23" w:rsidRDefault="004B1A23" w:rsidP="004B1A23">
      <w:pPr>
        <w:pStyle w:val="ListParagraph"/>
        <w:rPr>
          <w:rFonts w:ascii="Calibri" w:eastAsia="Calibri" w:hAnsi="Calibri" w:cs="Calibri"/>
        </w:rPr>
      </w:pPr>
    </w:p>
    <w:p w:rsidR="00D7220C" w:rsidRDefault="00D7220C" w:rsidP="004B1A23">
      <w:pPr>
        <w:pStyle w:val="ListParagraph"/>
        <w:rPr>
          <w:rFonts w:ascii="Calibri" w:eastAsia="Calibri" w:hAnsi="Calibri" w:cs="Calibri"/>
        </w:rPr>
      </w:pPr>
      <w:r w:rsidRPr="004B1A23">
        <w:rPr>
          <w:rFonts w:ascii="Calibri" w:eastAsia="Calibri" w:hAnsi="Calibri" w:cs="Calibri"/>
        </w:rPr>
        <w:t xml:space="preserve">By early December, parents stop returning to the colony to feed their chicks. </w:t>
      </w:r>
    </w:p>
    <w:p w:rsidR="004B1A23" w:rsidRPr="004B1A23" w:rsidRDefault="004B1A23" w:rsidP="004B1A23">
      <w:pPr>
        <w:rPr>
          <w:rFonts w:ascii="Calibri" w:eastAsia="Calibri" w:hAnsi="Calibri" w:cs="Calibri"/>
        </w:rPr>
      </w:pPr>
    </w:p>
    <w:p w:rsidR="00D7220C" w:rsidRDefault="00D7220C" w:rsidP="004B1A23">
      <w:pPr>
        <w:pStyle w:val="ListParagraph"/>
        <w:rPr>
          <w:rFonts w:ascii="Calibri" w:eastAsia="Calibri" w:hAnsi="Calibri" w:cs="Calibri"/>
        </w:rPr>
      </w:pPr>
      <w:r w:rsidRPr="004B1A23">
        <w:rPr>
          <w:rFonts w:ascii="Calibri" w:eastAsia="Calibri" w:hAnsi="Calibri" w:cs="Calibri"/>
        </w:rPr>
        <w:t xml:space="preserve">Eggs are laid in early June, with peak numbers in July.  </w:t>
      </w:r>
    </w:p>
    <w:p w:rsidR="004B1A23" w:rsidRPr="004B1A23" w:rsidRDefault="004B1A23" w:rsidP="004B1A23">
      <w:pPr>
        <w:pStyle w:val="ListParagraph"/>
        <w:rPr>
          <w:rFonts w:ascii="Calibri" w:eastAsia="Calibri" w:hAnsi="Calibri" w:cs="Calibri"/>
        </w:rPr>
      </w:pPr>
    </w:p>
    <w:p w:rsidR="00D7220C" w:rsidRDefault="00D7220C" w:rsidP="004B1A23">
      <w:pPr>
        <w:pStyle w:val="ListParagraph"/>
        <w:rPr>
          <w:rFonts w:ascii="Calibri" w:eastAsia="Calibri" w:hAnsi="Calibri" w:cs="Calibri"/>
        </w:rPr>
      </w:pPr>
      <w:r w:rsidRPr="004B1A23">
        <w:rPr>
          <w:rFonts w:ascii="Calibri" w:eastAsia="Calibri" w:hAnsi="Calibri" w:cs="Calibri"/>
        </w:rPr>
        <w:t>Chicks start hatching in late July, and have all hatched by late August.</w:t>
      </w:r>
    </w:p>
    <w:p w:rsidR="004B1A23" w:rsidRPr="004B1A23" w:rsidRDefault="004B1A23" w:rsidP="004B1A23">
      <w:pPr>
        <w:rPr>
          <w:rFonts w:ascii="Calibri" w:eastAsia="Calibri" w:hAnsi="Calibri" w:cs="Calibri"/>
        </w:rPr>
      </w:pPr>
    </w:p>
    <w:p w:rsidR="00D7220C" w:rsidRPr="004B1A23" w:rsidRDefault="00D7220C" w:rsidP="004B1A23">
      <w:pPr>
        <w:pStyle w:val="ListParagraph"/>
        <w:rPr>
          <w:rFonts w:ascii="Calibri" w:eastAsia="Calibri" w:hAnsi="Calibri" w:cs="Calibri"/>
        </w:rPr>
      </w:pPr>
      <w:r w:rsidRPr="004B1A23">
        <w:rPr>
          <w:rFonts w:ascii="Calibri" w:eastAsia="Calibri" w:hAnsi="Calibri" w:cs="Calibri"/>
        </w:rPr>
        <w:t>Fledging chicks start leaving the</w:t>
      </w:r>
      <w:r w:rsidR="004B1A23">
        <w:rPr>
          <w:rFonts w:ascii="Calibri" w:eastAsia="Calibri" w:hAnsi="Calibri" w:cs="Calibri"/>
        </w:rPr>
        <w:t xml:space="preserve"> colony in mid November and have all left </w:t>
      </w:r>
      <w:r w:rsidRPr="004B1A23">
        <w:rPr>
          <w:rFonts w:ascii="Calibri" w:eastAsia="Calibri" w:hAnsi="Calibri" w:cs="Calibri"/>
        </w:rPr>
        <w:t>by early December.</w:t>
      </w:r>
      <w:r w:rsidR="004B1A23">
        <w:rPr>
          <w:rFonts w:ascii="Calibri" w:eastAsia="Calibri" w:hAnsi="Calibri" w:cs="Calibri"/>
        </w:rPr>
        <w:t xml:space="preserve">  Some undeveloped chicks may fledge as late as mid December. </w:t>
      </w:r>
      <w:r w:rsidRPr="004B1A23">
        <w:rPr>
          <w:rFonts w:ascii="Calibri" w:eastAsia="Calibri" w:hAnsi="Calibri" w:cs="Calibri"/>
        </w:rPr>
        <w:t xml:space="preserve"> </w:t>
      </w:r>
    </w:p>
    <w:p w:rsidR="004B1A23" w:rsidRDefault="00D722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0C324F">
        <w:rPr>
          <w:rFonts w:ascii="Calibri" w:eastAsia="Calibri" w:hAnsi="Calibri" w:cs="Calibri"/>
        </w:rPr>
        <w:t xml:space="preserve">Using this </w:t>
      </w:r>
      <w:r w:rsidR="004B1A23">
        <w:rPr>
          <w:rFonts w:ascii="Calibri" w:eastAsia="Calibri" w:hAnsi="Calibri" w:cs="Calibri"/>
        </w:rPr>
        <w:t xml:space="preserve">diagram and what you </w:t>
      </w:r>
      <w:r w:rsidR="000C324F">
        <w:rPr>
          <w:rFonts w:ascii="Calibri" w:eastAsia="Calibri" w:hAnsi="Calibri" w:cs="Calibri"/>
        </w:rPr>
        <w:t xml:space="preserve">have learned so far about </w:t>
      </w:r>
      <w:r w:rsidR="004B1A23">
        <w:rPr>
          <w:rFonts w:ascii="Calibri" w:eastAsia="Calibri" w:hAnsi="Calibri" w:cs="Calibri"/>
        </w:rPr>
        <w:t xml:space="preserve">the life of the </w:t>
      </w:r>
      <w:r w:rsidR="000C324F">
        <w:rPr>
          <w:rFonts w:ascii="Calibri" w:eastAsia="Calibri" w:hAnsi="Calibri" w:cs="Calibri"/>
        </w:rPr>
        <w:t xml:space="preserve">Wedge-tailed Shearwaters, </w:t>
      </w:r>
      <w:r w:rsidR="004B1A23">
        <w:rPr>
          <w:rFonts w:ascii="Calibri" w:eastAsia="Calibri" w:hAnsi="Calibri" w:cs="Calibri"/>
        </w:rPr>
        <w:t xml:space="preserve">use the spaces provided to draw and describe “The Story of a </w:t>
      </w:r>
      <w:r w:rsidR="000C324F">
        <w:rPr>
          <w:rFonts w:ascii="Calibri" w:eastAsia="Calibri" w:hAnsi="Calibri" w:cs="Calibri"/>
        </w:rPr>
        <w:t>Wedge</w:t>
      </w:r>
      <w:r w:rsidR="004B1A23">
        <w:rPr>
          <w:rFonts w:ascii="Calibri" w:eastAsia="Calibri" w:hAnsi="Calibri" w:cs="Calibri"/>
        </w:rPr>
        <w:t xml:space="preserve">-tailed Shearwater Chick” </w:t>
      </w:r>
      <w:r w:rsidR="000C324F">
        <w:rPr>
          <w:rFonts w:ascii="Calibri" w:eastAsia="Calibri" w:hAnsi="Calibri" w:cs="Calibri"/>
        </w:rPr>
        <w:t xml:space="preserve">at the Freeman Seabird Preserve.  Be creative, you can tell the story from the </w:t>
      </w:r>
      <w:r w:rsidR="004B1A23">
        <w:rPr>
          <w:rFonts w:ascii="Calibri" w:eastAsia="Calibri" w:hAnsi="Calibri" w:cs="Calibri"/>
        </w:rPr>
        <w:t xml:space="preserve">perspective of the parents, the chick, or the researchers. </w:t>
      </w:r>
    </w:p>
    <w:p w:rsidR="002E71E4" w:rsidRDefault="002E71E4">
      <w:pPr>
        <w:rPr>
          <w:rFonts w:ascii="Calibri" w:eastAsia="Calibri" w:hAnsi="Calibri" w:cs="Calibri"/>
        </w:rPr>
      </w:pPr>
    </w:p>
    <w:p w:rsidR="002E71E4" w:rsidRPr="00EE797E" w:rsidRDefault="000C324F" w:rsidP="00EE797E">
      <w:pPr>
        <w:jc w:val="center"/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“</w:t>
      </w:r>
      <w:r w:rsidR="004B1A23">
        <w:rPr>
          <w:rFonts w:ascii="Calibri" w:eastAsia="Calibri" w:hAnsi="Calibri" w:cs="Calibri"/>
        </w:rPr>
        <w:t>The Story of a Wedge-tailed Shearwater Chick</w:t>
      </w:r>
      <w:r>
        <w:rPr>
          <w:rFonts w:ascii="Dancing Script" w:eastAsia="Dancing Script" w:hAnsi="Dancing Script" w:cs="Dancing Script"/>
        </w:rPr>
        <w:t>”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50"/>
      </w:tblGrid>
      <w:tr w:rsidR="002E71E4">
        <w:trPr>
          <w:trHeight w:val="300"/>
        </w:trPr>
        <w:tc>
          <w:tcPr>
            <w:tcW w:w="3438" w:type="dxa"/>
          </w:tcPr>
          <w:p w:rsidR="002E71E4" w:rsidRDefault="000C324F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March</w:t>
            </w:r>
            <w:r w:rsidR="004B1A23">
              <w:rPr>
                <w:rFonts w:ascii="Dancing Script" w:eastAsia="Dancing Script" w:hAnsi="Dancing Script" w:cs="Dancing Script"/>
                <w:sz w:val="20"/>
                <w:szCs w:val="20"/>
              </w:rPr>
              <w:t xml:space="preserve"> - April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4B1A23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May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4B1A23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June - July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4B1A23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August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4B1A23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September</w:t>
            </w:r>
            <w:r w:rsidR="000C324F">
              <w:rPr>
                <w:rFonts w:ascii="Dancing Script" w:eastAsia="Dancing Script" w:hAnsi="Dancing Script" w:cs="Dancing Script"/>
                <w:sz w:val="20"/>
                <w:szCs w:val="20"/>
              </w:rPr>
              <w:t xml:space="preserve"> - October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0C324F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November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</w:tbl>
    <w:p w:rsidR="002E71E4" w:rsidRDefault="002E71E4"/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50"/>
      </w:tblGrid>
      <w:tr w:rsidR="002E71E4">
        <w:trPr>
          <w:trHeight w:val="300"/>
        </w:trPr>
        <w:tc>
          <w:tcPr>
            <w:tcW w:w="3438" w:type="dxa"/>
          </w:tcPr>
          <w:p w:rsidR="002E71E4" w:rsidRDefault="000C324F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lastRenderedPageBreak/>
              <w:t>December – February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0C324F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 xml:space="preserve">March </w:t>
            </w:r>
            <w:r w:rsidR="004B1A23">
              <w:rPr>
                <w:rFonts w:ascii="Dancing Script" w:eastAsia="Dancing Script" w:hAnsi="Dancing Script" w:cs="Dancing Script"/>
                <w:sz w:val="20"/>
                <w:szCs w:val="20"/>
              </w:rPr>
              <w:t xml:space="preserve">– May </w:t>
            </w: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(five years later)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4B1A23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June - July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  <w:tr w:rsidR="002E71E4">
        <w:trPr>
          <w:trHeight w:val="300"/>
        </w:trPr>
        <w:tc>
          <w:tcPr>
            <w:tcW w:w="3438" w:type="dxa"/>
          </w:tcPr>
          <w:p w:rsidR="002E71E4" w:rsidRDefault="000C324F">
            <w:pPr>
              <w:rPr>
                <w:rFonts w:ascii="Dancing Script" w:eastAsia="Dancing Script" w:hAnsi="Dancing Script" w:cs="Dancing Script"/>
                <w:sz w:val="20"/>
                <w:szCs w:val="20"/>
              </w:rPr>
            </w:pPr>
            <w:r>
              <w:rPr>
                <w:rFonts w:ascii="Dancing Script" w:eastAsia="Dancing Script" w:hAnsi="Dancing Script" w:cs="Dancing Script"/>
                <w:sz w:val="20"/>
                <w:szCs w:val="20"/>
              </w:rPr>
              <w:t>August</w:t>
            </w:r>
          </w:p>
          <w:p w:rsidR="002E71E4" w:rsidRDefault="002E71E4">
            <w:pPr>
              <w:rPr>
                <w:rFonts w:ascii="Dancing Script" w:eastAsia="Dancing Script" w:hAnsi="Dancing Script" w:cs="Dancing Script"/>
              </w:rPr>
            </w:pPr>
          </w:p>
        </w:tc>
        <w:tc>
          <w:tcPr>
            <w:tcW w:w="6750" w:type="dxa"/>
          </w:tcPr>
          <w:p w:rsidR="002E71E4" w:rsidRDefault="002E71E4">
            <w:pPr>
              <w:rPr>
                <w:rFonts w:ascii="Calibri" w:eastAsia="Calibri" w:hAnsi="Calibri" w:cs="Calibri"/>
              </w:rPr>
            </w:pP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0C32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</w:t>
            </w:r>
          </w:p>
          <w:p w:rsidR="002E71E4" w:rsidRDefault="002E71E4">
            <w:pPr>
              <w:rPr>
                <w:rFonts w:ascii="Calibri" w:eastAsia="Calibri" w:hAnsi="Calibri" w:cs="Calibri"/>
              </w:rPr>
            </w:pPr>
          </w:p>
        </w:tc>
      </w:tr>
    </w:tbl>
    <w:p w:rsidR="002E71E4" w:rsidRDefault="002E71E4">
      <w:pPr>
        <w:rPr>
          <w:rFonts w:ascii="Calibri" w:eastAsia="Calibri" w:hAnsi="Calibri" w:cs="Calibri"/>
        </w:rPr>
      </w:pPr>
    </w:p>
    <w:p w:rsidR="002E71E4" w:rsidRDefault="002E71E4">
      <w:pPr>
        <w:jc w:val="center"/>
        <w:rPr>
          <w:rFonts w:ascii="Dancing Script" w:eastAsia="Dancing Script" w:hAnsi="Dancing Script" w:cs="Dancing Script"/>
        </w:rPr>
      </w:pPr>
    </w:p>
    <w:p w:rsidR="002E71E4" w:rsidRDefault="000C324F">
      <w:pPr>
        <w:jc w:val="center"/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“A Wedge-tailed Shearwater Family Portrait”</w:t>
      </w:r>
    </w:p>
    <w:tbl>
      <w:tblPr>
        <w:tblStyle w:val="a1"/>
        <w:tblW w:w="997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1"/>
      </w:tblGrid>
      <w:tr w:rsidR="002E71E4">
        <w:trPr>
          <w:trHeight w:val="4060"/>
        </w:trPr>
        <w:tc>
          <w:tcPr>
            <w:tcW w:w="9971" w:type="dxa"/>
          </w:tcPr>
          <w:p w:rsidR="002E71E4" w:rsidRDefault="002E71E4">
            <w:pPr>
              <w:jc w:val="center"/>
              <w:rPr>
                <w:rFonts w:ascii="Dancing Script" w:eastAsia="Dancing Script" w:hAnsi="Dancing Script" w:cs="Dancing Script"/>
              </w:rPr>
            </w:pPr>
            <w:bookmarkStart w:id="1" w:name="_GoBack"/>
            <w:bookmarkEnd w:id="1"/>
          </w:p>
        </w:tc>
      </w:tr>
    </w:tbl>
    <w:p w:rsidR="002E71E4" w:rsidRDefault="002E71E4">
      <w:pPr>
        <w:jc w:val="center"/>
        <w:rPr>
          <w:rFonts w:ascii="Dancing Script" w:eastAsia="Dancing Script" w:hAnsi="Dancing Script" w:cs="Dancing Script"/>
        </w:rPr>
      </w:pPr>
    </w:p>
    <w:sectPr w:rsidR="002E71E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D3" w:rsidRDefault="007E5AD3" w:rsidP="00EE797E">
      <w:r>
        <w:separator/>
      </w:r>
    </w:p>
  </w:endnote>
  <w:endnote w:type="continuationSeparator" w:id="0">
    <w:p w:rsidR="007E5AD3" w:rsidRDefault="007E5AD3" w:rsidP="00EE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ncing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0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97E" w:rsidRDefault="00EE7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97E" w:rsidRDefault="00EE7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D3" w:rsidRDefault="007E5AD3" w:rsidP="00EE797E">
      <w:r>
        <w:separator/>
      </w:r>
    </w:p>
  </w:footnote>
  <w:footnote w:type="continuationSeparator" w:id="0">
    <w:p w:rsidR="007E5AD3" w:rsidRDefault="007E5AD3" w:rsidP="00EE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2146"/>
    <w:multiLevelType w:val="hybridMultilevel"/>
    <w:tmpl w:val="86A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E4"/>
    <w:rsid w:val="000C324F"/>
    <w:rsid w:val="002E71E4"/>
    <w:rsid w:val="004B1A23"/>
    <w:rsid w:val="007E5AD3"/>
    <w:rsid w:val="00B513F7"/>
    <w:rsid w:val="00D7220C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ED74"/>
  <w15:docId w15:val="{E0447069-C87E-4514-962E-D40199A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5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0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6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7E"/>
  </w:style>
  <w:style w:type="paragraph" w:styleId="Footer">
    <w:name w:val="footer"/>
    <w:basedOn w:val="Normal"/>
    <w:link w:val="FooterChar"/>
    <w:uiPriority w:val="99"/>
    <w:unhideWhenUsed/>
    <w:rsid w:val="00EE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KGr+jdeE55ClHmaAv6uTtcRGQ==">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David Hyrenbach, Ph.D.</cp:lastModifiedBy>
  <cp:revision>4</cp:revision>
  <dcterms:created xsi:type="dcterms:W3CDTF">2015-01-31T21:15:00Z</dcterms:created>
  <dcterms:modified xsi:type="dcterms:W3CDTF">2020-06-16T03:37:00Z</dcterms:modified>
</cp:coreProperties>
</file>