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8F" w:rsidRDefault="00EA2B8F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Average" w:eastAsia="Times New Roman" w:hAnsi="Average" w:cs="Times New Roman"/>
          <w:noProof/>
          <w:color w:val="333333"/>
          <w:sz w:val="23"/>
          <w:szCs w:val="23"/>
        </w:rPr>
        <w:drawing>
          <wp:inline distT="0" distB="0" distL="0" distR="0" wp14:anchorId="5FCCA199" wp14:editId="4860641E">
            <wp:extent cx="6835996" cy="1903673"/>
            <wp:effectExtent l="0" t="0" r="317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P Lesson Plans Watermarks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938" cy="190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005" w:rsidRDefault="003038C4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Elaborate: Staying Alive - Chick Survival</w:t>
      </w:r>
    </w:p>
    <w:p w:rsidR="003A7005" w:rsidRDefault="003A7005">
      <w:pPr>
        <w:rPr>
          <w:rFonts w:ascii="Calibri" w:eastAsia="Calibri" w:hAnsi="Calibri" w:cs="Calibri"/>
        </w:rPr>
      </w:pPr>
    </w:p>
    <w:p w:rsidR="003A7005" w:rsidRDefault="003038C4">
      <w:pPr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>Dr. David Hyrenbach shared data from the Wedge-tailed Shearwater population breeding at the Freeman Seabird Preserve. For this exerc</w:t>
      </w:r>
      <w:r w:rsidR="00EA2B8F">
        <w:rPr>
          <w:rFonts w:ascii="Calibri" w:eastAsia="Calibri" w:hAnsi="Calibri" w:cs="Calibri"/>
        </w:rPr>
        <w:t xml:space="preserve">ise, you will analyze the </w:t>
      </w:r>
      <w:r>
        <w:rPr>
          <w:rFonts w:ascii="Calibri" w:eastAsia="Calibri" w:hAnsi="Calibri" w:cs="Calibri"/>
        </w:rPr>
        <w:t xml:space="preserve">data from </w:t>
      </w:r>
      <w:r w:rsidR="004E18BB">
        <w:rPr>
          <w:rFonts w:ascii="Calibri" w:eastAsia="Calibri" w:hAnsi="Calibri" w:cs="Calibri"/>
        </w:rPr>
        <w:t xml:space="preserve">16 </w:t>
      </w:r>
      <w:r>
        <w:rPr>
          <w:rFonts w:ascii="Calibri" w:eastAsia="Calibri" w:hAnsi="Calibri" w:cs="Calibri"/>
        </w:rPr>
        <w:t xml:space="preserve">weekly visits to 31 monitored nests to calculate the survival rate of </w:t>
      </w:r>
      <w:r w:rsidR="00384DD3">
        <w:rPr>
          <w:rFonts w:ascii="Calibri" w:eastAsia="Calibri" w:hAnsi="Calibri" w:cs="Calibri"/>
        </w:rPr>
        <w:t xml:space="preserve">eggs </w:t>
      </w:r>
      <w:r>
        <w:rPr>
          <w:rFonts w:ascii="Calibri" w:eastAsia="Calibri" w:hAnsi="Calibri" w:cs="Calibri"/>
        </w:rPr>
        <w:t>and chicks. Follow the directions below to lear</w:t>
      </w:r>
      <w:r w:rsidR="00384DD3">
        <w:rPr>
          <w:rFonts w:ascii="Calibri" w:eastAsia="Calibri" w:hAnsi="Calibri" w:cs="Calibri"/>
        </w:rPr>
        <w:t>n more about the survival of</w:t>
      </w:r>
      <w:r>
        <w:rPr>
          <w:rFonts w:ascii="Calibri" w:eastAsia="Calibri" w:hAnsi="Calibri" w:cs="Calibri"/>
        </w:rPr>
        <w:t xml:space="preserve">              Wedge-tailed Shearwaters at Freeman Seabird Preserve during the 2009 season. </w:t>
      </w:r>
    </w:p>
    <w:p w:rsidR="004E18BB" w:rsidRDefault="004E18BB">
      <w:pPr>
        <w:rPr>
          <w:rFonts w:ascii="Calibri" w:eastAsia="Calibri" w:hAnsi="Calibri" w:cs="Calibri"/>
        </w:rPr>
      </w:pPr>
    </w:p>
    <w:p w:rsidR="004E18BB" w:rsidRDefault="004E18B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data</w:t>
      </w:r>
      <w:r w:rsidR="00EA2B8F">
        <w:rPr>
          <w:rFonts w:ascii="Calibri" w:eastAsia="Calibri" w:hAnsi="Calibri" w:cs="Calibri"/>
        </w:rPr>
        <w:t xml:space="preserve">set covers </w:t>
      </w:r>
      <w:r>
        <w:rPr>
          <w:rFonts w:ascii="Calibri" w:eastAsia="Calibri" w:hAnsi="Calibri" w:cs="Calibri"/>
        </w:rPr>
        <w:t xml:space="preserve">16 weeks, from the July 14 population census, when monitoring nests are marked, to the beginning of November.  Surviving </w:t>
      </w:r>
      <w:r w:rsidR="00FB56B2">
        <w:rPr>
          <w:rFonts w:ascii="Calibri" w:eastAsia="Calibri" w:hAnsi="Calibri" w:cs="Calibri"/>
        </w:rPr>
        <w:t>chicks were banded on November 9</w:t>
      </w:r>
      <w:r>
        <w:rPr>
          <w:rFonts w:ascii="Calibri" w:eastAsia="Calibri" w:hAnsi="Calibri" w:cs="Calibri"/>
        </w:rPr>
        <w:t xml:space="preserve">. </w:t>
      </w:r>
    </w:p>
    <w:p w:rsidR="003A7005" w:rsidRDefault="003A7005">
      <w:pPr>
        <w:rPr>
          <w:rFonts w:ascii="Calibri" w:eastAsia="Calibri" w:hAnsi="Calibri" w:cs="Calibri"/>
        </w:rPr>
      </w:pPr>
    </w:p>
    <w:p w:rsidR="00EA2B8F" w:rsidRDefault="004E18BB" w:rsidP="00EA2B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</w:t>
      </w:r>
    </w:p>
    <w:p w:rsidR="00EA2B8F" w:rsidRPr="004E18BB" w:rsidRDefault="00EA2B8F" w:rsidP="00EA2B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NOTE: </w:t>
      </w:r>
      <w:r>
        <w:rPr>
          <w:rFonts w:ascii="Calibri" w:eastAsia="Calibri" w:hAnsi="Calibri" w:cs="Calibri"/>
        </w:rPr>
        <w:t xml:space="preserve">The nests are coded with symbols, </w:t>
      </w:r>
      <w:r w:rsidRPr="004E18BB">
        <w:rPr>
          <w:rFonts w:ascii="Calibri" w:eastAsia="Calibri" w:hAnsi="Calibri" w:cs="Calibri"/>
        </w:rPr>
        <w:t xml:space="preserve">as follows: </w:t>
      </w:r>
    </w:p>
    <w:p w:rsidR="00EA2B8F" w:rsidRDefault="00EA2B8F" w:rsidP="00EA2B8F">
      <w:pPr>
        <w:rPr>
          <w:rFonts w:ascii="Calibri" w:eastAsia="Calibri" w:hAnsi="Calibri" w:cs="Calibri"/>
          <w:b/>
        </w:rPr>
      </w:pPr>
    </w:p>
    <w:p w:rsidR="00EA2B8F" w:rsidRDefault="00EA2B8F" w:rsidP="00EA2B8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Key for Data Table</w:t>
      </w:r>
    </w:p>
    <w:tbl>
      <w:tblPr>
        <w:tblStyle w:val="a0"/>
        <w:tblW w:w="4099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970"/>
      </w:tblGrid>
      <w:tr w:rsidR="00EA2B8F" w:rsidTr="00D71D7B">
        <w:trPr>
          <w:trHeight w:val="260"/>
        </w:trPr>
        <w:tc>
          <w:tcPr>
            <w:tcW w:w="1129" w:type="dxa"/>
          </w:tcPr>
          <w:p w:rsidR="00EA2B8F" w:rsidRDefault="00EA2B8F" w:rsidP="00D71D7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Symbol</w:t>
            </w:r>
          </w:p>
        </w:tc>
        <w:tc>
          <w:tcPr>
            <w:tcW w:w="2970" w:type="dxa"/>
          </w:tcPr>
          <w:p w:rsidR="00EA2B8F" w:rsidRDefault="00EA2B8F" w:rsidP="00D71D7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Meaning</w:t>
            </w:r>
          </w:p>
        </w:tc>
      </w:tr>
      <w:tr w:rsidR="00EA2B8F" w:rsidTr="00D71D7B">
        <w:trPr>
          <w:trHeight w:val="280"/>
        </w:trPr>
        <w:tc>
          <w:tcPr>
            <w:tcW w:w="1129" w:type="dxa"/>
          </w:tcPr>
          <w:p w:rsidR="00EA2B8F" w:rsidRDefault="00EA2B8F" w:rsidP="00D71D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970" w:type="dxa"/>
          </w:tcPr>
          <w:p w:rsidR="00EA2B8F" w:rsidRDefault="00EA2B8F" w:rsidP="00D71D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Egg</w:t>
            </w:r>
          </w:p>
        </w:tc>
      </w:tr>
      <w:tr w:rsidR="00EA2B8F" w:rsidTr="00D71D7B">
        <w:trPr>
          <w:trHeight w:val="260"/>
        </w:trPr>
        <w:tc>
          <w:tcPr>
            <w:tcW w:w="1129" w:type="dxa"/>
          </w:tcPr>
          <w:p w:rsidR="00EA2B8F" w:rsidRDefault="00EA2B8F" w:rsidP="00D71D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2970" w:type="dxa"/>
          </w:tcPr>
          <w:p w:rsidR="00EA2B8F" w:rsidRDefault="00EA2B8F" w:rsidP="00D71D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Chick</w:t>
            </w:r>
          </w:p>
        </w:tc>
      </w:tr>
      <w:tr w:rsidR="00EA2B8F" w:rsidTr="00D71D7B">
        <w:trPr>
          <w:trHeight w:val="260"/>
        </w:trPr>
        <w:tc>
          <w:tcPr>
            <w:tcW w:w="1129" w:type="dxa"/>
          </w:tcPr>
          <w:p w:rsidR="00EA2B8F" w:rsidRDefault="00EA2B8F" w:rsidP="00D71D7B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L</w:t>
            </w:r>
          </w:p>
        </w:tc>
        <w:tc>
          <w:tcPr>
            <w:tcW w:w="2970" w:type="dxa"/>
          </w:tcPr>
          <w:p w:rsidR="00EA2B8F" w:rsidRDefault="00EA2B8F" w:rsidP="00D71D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Lost egg, nest found empty </w:t>
            </w:r>
          </w:p>
        </w:tc>
      </w:tr>
      <w:tr w:rsidR="00EA2B8F" w:rsidTr="00D71D7B">
        <w:trPr>
          <w:trHeight w:val="260"/>
        </w:trPr>
        <w:tc>
          <w:tcPr>
            <w:tcW w:w="1129" w:type="dxa"/>
          </w:tcPr>
          <w:p w:rsidR="00EA2B8F" w:rsidRDefault="00EA2B8F" w:rsidP="00D71D7B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P</w:t>
            </w:r>
          </w:p>
        </w:tc>
        <w:tc>
          <w:tcPr>
            <w:tcW w:w="2970" w:type="dxa"/>
          </w:tcPr>
          <w:p w:rsidR="00EA2B8F" w:rsidRDefault="00EA2B8F" w:rsidP="00D71D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Predated egg or chick</w:t>
            </w:r>
          </w:p>
        </w:tc>
      </w:tr>
      <w:tr w:rsidR="00EA2B8F" w:rsidTr="00D71D7B">
        <w:trPr>
          <w:trHeight w:val="260"/>
        </w:trPr>
        <w:tc>
          <w:tcPr>
            <w:tcW w:w="1129" w:type="dxa"/>
          </w:tcPr>
          <w:p w:rsidR="00EA2B8F" w:rsidRDefault="00EA2B8F" w:rsidP="00D71D7B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B</w:t>
            </w:r>
          </w:p>
        </w:tc>
        <w:tc>
          <w:tcPr>
            <w:tcW w:w="2970" w:type="dxa"/>
          </w:tcPr>
          <w:p w:rsidR="00EA2B8F" w:rsidRDefault="00EA2B8F" w:rsidP="00D71D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Broken egg</w:t>
            </w:r>
          </w:p>
        </w:tc>
      </w:tr>
      <w:tr w:rsidR="00EA2B8F" w:rsidTr="00D71D7B">
        <w:trPr>
          <w:trHeight w:val="260"/>
        </w:trPr>
        <w:tc>
          <w:tcPr>
            <w:tcW w:w="1129" w:type="dxa"/>
          </w:tcPr>
          <w:p w:rsidR="00EA2B8F" w:rsidRDefault="00EA2B8F" w:rsidP="00D71D7B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D</w:t>
            </w:r>
          </w:p>
        </w:tc>
        <w:tc>
          <w:tcPr>
            <w:tcW w:w="2970" w:type="dxa"/>
          </w:tcPr>
          <w:p w:rsidR="00EA2B8F" w:rsidRDefault="00EA2B8F" w:rsidP="00D71D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Dead chick</w:t>
            </w:r>
          </w:p>
        </w:tc>
      </w:tr>
    </w:tbl>
    <w:p w:rsidR="00EA2B8F" w:rsidRDefault="00EA2B8F" w:rsidP="00EA2B8F">
      <w:pPr>
        <w:rPr>
          <w:rFonts w:ascii="Calibri" w:eastAsia="Calibri" w:hAnsi="Calibri" w:cs="Calibri"/>
          <w:b/>
        </w:rPr>
      </w:pPr>
    </w:p>
    <w:p w:rsidR="00EA2B8F" w:rsidRDefault="00EA2B8F" w:rsidP="00EA2B8F">
      <w:pPr>
        <w:rPr>
          <w:rFonts w:ascii="Calibri" w:eastAsia="Calibri" w:hAnsi="Calibri" w:cs="Calibri"/>
        </w:rPr>
      </w:pPr>
    </w:p>
    <w:p w:rsidR="00EA2B8F" w:rsidRDefault="00EA2B8F" w:rsidP="00EA2B8F">
      <w:pPr>
        <w:rPr>
          <w:rFonts w:ascii="Calibri" w:eastAsia="Calibri" w:hAnsi="Calibri" w:cs="Calibri"/>
        </w:rPr>
      </w:pPr>
    </w:p>
    <w:p w:rsidR="00EA2B8F" w:rsidRDefault="00EA2B8F" w:rsidP="00EA2B8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</w:t>
      </w:r>
    </w:p>
    <w:p w:rsidR="00EA2B8F" w:rsidRDefault="00EA2B8F" w:rsidP="00EA2B8F">
      <w:pPr>
        <w:rPr>
          <w:rFonts w:ascii="Calibri" w:eastAsia="Calibri" w:hAnsi="Calibri" w:cs="Calibri"/>
          <w:b/>
        </w:rPr>
      </w:pPr>
    </w:p>
    <w:p w:rsidR="00EA2B8F" w:rsidRDefault="00EA2B8F" w:rsidP="00EA2B8F">
      <w:pPr>
        <w:rPr>
          <w:rFonts w:ascii="Calibri" w:eastAsia="Calibri" w:hAnsi="Calibri" w:cs="Calibri"/>
          <w:b/>
        </w:rPr>
      </w:pPr>
    </w:p>
    <w:p w:rsidR="00EA2B8F" w:rsidRDefault="00EA2B8F" w:rsidP="00EA2B8F">
      <w:pPr>
        <w:rPr>
          <w:rFonts w:ascii="Calibri" w:eastAsia="Calibri" w:hAnsi="Calibri" w:cs="Calibri"/>
          <w:b/>
        </w:rPr>
      </w:pPr>
    </w:p>
    <w:p w:rsidR="00EA2B8F" w:rsidRDefault="00EA2B8F" w:rsidP="00EA2B8F">
      <w:pPr>
        <w:rPr>
          <w:rFonts w:ascii="Calibri" w:eastAsia="Calibri" w:hAnsi="Calibri" w:cs="Calibri"/>
          <w:b/>
        </w:rPr>
      </w:pPr>
    </w:p>
    <w:p w:rsidR="00EA2B8F" w:rsidRDefault="00EA2B8F" w:rsidP="00EA2B8F">
      <w:pPr>
        <w:rPr>
          <w:rFonts w:ascii="Calibri" w:eastAsia="Calibri" w:hAnsi="Calibri" w:cs="Calibri"/>
          <w:b/>
        </w:rPr>
      </w:pPr>
    </w:p>
    <w:p w:rsidR="00EA2B8F" w:rsidRDefault="00EA2B8F" w:rsidP="00EA2B8F">
      <w:pPr>
        <w:rPr>
          <w:rFonts w:ascii="Calibri" w:eastAsia="Calibri" w:hAnsi="Calibri" w:cs="Calibri"/>
          <w:b/>
        </w:rPr>
      </w:pPr>
    </w:p>
    <w:p w:rsidR="00EA2B8F" w:rsidRDefault="00EA2B8F" w:rsidP="00EA2B8F">
      <w:pPr>
        <w:rPr>
          <w:rFonts w:ascii="Calibri" w:eastAsia="Calibri" w:hAnsi="Calibri" w:cs="Calibri"/>
          <w:b/>
        </w:rPr>
      </w:pPr>
    </w:p>
    <w:p w:rsidR="00EA2B8F" w:rsidRDefault="00EA2B8F" w:rsidP="00EA2B8F">
      <w:pPr>
        <w:rPr>
          <w:rFonts w:ascii="Calibri" w:eastAsia="Calibri" w:hAnsi="Calibri" w:cs="Calibri"/>
          <w:b/>
        </w:rPr>
      </w:pPr>
    </w:p>
    <w:p w:rsidR="00EA2B8F" w:rsidRDefault="00EA2B8F" w:rsidP="00EA2B8F">
      <w:pPr>
        <w:rPr>
          <w:rFonts w:ascii="Calibri" w:eastAsia="Calibri" w:hAnsi="Calibri" w:cs="Calibri"/>
          <w:b/>
        </w:rPr>
      </w:pPr>
    </w:p>
    <w:p w:rsidR="00EA2B8F" w:rsidRDefault="00EA2B8F" w:rsidP="00EA2B8F">
      <w:pPr>
        <w:rPr>
          <w:rFonts w:ascii="Calibri" w:eastAsia="Calibri" w:hAnsi="Calibri" w:cs="Calibri"/>
          <w:b/>
        </w:rPr>
      </w:pPr>
    </w:p>
    <w:p w:rsidR="00EA2B8F" w:rsidRDefault="00EA2B8F" w:rsidP="00EA2B8F">
      <w:pPr>
        <w:rPr>
          <w:rFonts w:ascii="Calibri" w:eastAsia="Calibri" w:hAnsi="Calibri" w:cs="Calibri"/>
          <w:b/>
        </w:rPr>
      </w:pPr>
    </w:p>
    <w:p w:rsidR="00EA2B8F" w:rsidRDefault="00EA2B8F" w:rsidP="00EA2B8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   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Egg and Chick Survival Data</w:t>
      </w:r>
    </w:p>
    <w:p w:rsidR="00EA2B8F" w:rsidRDefault="00EA2B8F" w:rsidP="00EA2B8F">
      <w:pPr>
        <w:rPr>
          <w:rFonts w:ascii="Calibri" w:eastAsia="Calibri" w:hAnsi="Calibri" w:cs="Calibri"/>
          <w:b/>
        </w:rPr>
      </w:pPr>
    </w:p>
    <w:tbl>
      <w:tblPr>
        <w:tblStyle w:val="a"/>
        <w:tblW w:w="10977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649"/>
        <w:gridCol w:w="649"/>
        <w:gridCol w:w="649"/>
        <w:gridCol w:w="649"/>
        <w:gridCol w:w="649"/>
        <w:gridCol w:w="648"/>
        <w:gridCol w:w="649"/>
        <w:gridCol w:w="649"/>
        <w:gridCol w:w="649"/>
        <w:gridCol w:w="649"/>
        <w:gridCol w:w="648"/>
        <w:gridCol w:w="649"/>
        <w:gridCol w:w="649"/>
        <w:gridCol w:w="649"/>
        <w:gridCol w:w="649"/>
        <w:gridCol w:w="649"/>
        <w:gridCol w:w="12"/>
      </w:tblGrid>
      <w:tr w:rsidR="00EA2B8F" w:rsidTr="00D71D7B">
        <w:trPr>
          <w:trHeight w:val="280"/>
        </w:trPr>
        <w:tc>
          <w:tcPr>
            <w:tcW w:w="583" w:type="dxa"/>
            <w:vMerge w:val="restart"/>
          </w:tcPr>
          <w:p w:rsidR="00EA2B8F" w:rsidRDefault="00EA2B8F" w:rsidP="00D71D7B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Nest</w:t>
            </w:r>
          </w:p>
          <w:p w:rsidR="00EA2B8F" w:rsidRDefault="00EA2B8F" w:rsidP="00D71D7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#</w:t>
            </w:r>
          </w:p>
        </w:tc>
        <w:tc>
          <w:tcPr>
            <w:tcW w:w="649" w:type="dxa"/>
          </w:tcPr>
          <w:p w:rsidR="00EA2B8F" w:rsidRDefault="00EA2B8F" w:rsidP="00D71D7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745" w:type="dxa"/>
            <w:gridSpan w:val="16"/>
          </w:tcPr>
          <w:p w:rsidR="00EA2B8F" w:rsidRDefault="00EA2B8F" w:rsidP="00D71D7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Date of Data Collection (month / day)</w:t>
            </w:r>
          </w:p>
        </w:tc>
      </w:tr>
      <w:tr w:rsidR="00EA2B8F" w:rsidTr="00D71D7B">
        <w:trPr>
          <w:gridAfter w:val="1"/>
          <w:wAfter w:w="12" w:type="dxa"/>
          <w:trHeight w:val="280"/>
        </w:trPr>
        <w:tc>
          <w:tcPr>
            <w:tcW w:w="583" w:type="dxa"/>
            <w:vMerge/>
          </w:tcPr>
          <w:p w:rsidR="00EA2B8F" w:rsidRDefault="00EA2B8F" w:rsidP="00D71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7/21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7/28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8/4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8/11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8/18</w:t>
            </w:r>
          </w:p>
        </w:tc>
        <w:tc>
          <w:tcPr>
            <w:tcW w:w="648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8/25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9/1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9/8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9/15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9/22</w:t>
            </w:r>
          </w:p>
        </w:tc>
        <w:tc>
          <w:tcPr>
            <w:tcW w:w="648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9/30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10/7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10/14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10/20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10/26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11/2</w:t>
            </w:r>
          </w:p>
        </w:tc>
      </w:tr>
      <w:tr w:rsidR="00EA2B8F" w:rsidTr="00D71D7B">
        <w:trPr>
          <w:gridAfter w:val="1"/>
          <w:wAfter w:w="12" w:type="dxa"/>
          <w:trHeight w:val="280"/>
        </w:trPr>
        <w:tc>
          <w:tcPr>
            <w:tcW w:w="583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</w:tr>
      <w:tr w:rsidR="00EA2B8F" w:rsidTr="00D71D7B">
        <w:trPr>
          <w:gridAfter w:val="1"/>
          <w:wAfter w:w="12" w:type="dxa"/>
          <w:trHeight w:val="300"/>
        </w:trPr>
        <w:tc>
          <w:tcPr>
            <w:tcW w:w="583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P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P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P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P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P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P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P</w:t>
            </w:r>
          </w:p>
        </w:tc>
      </w:tr>
      <w:tr w:rsidR="00EA2B8F" w:rsidTr="00D71D7B">
        <w:trPr>
          <w:gridAfter w:val="1"/>
          <w:wAfter w:w="12" w:type="dxa"/>
          <w:trHeight w:val="300"/>
        </w:trPr>
        <w:tc>
          <w:tcPr>
            <w:tcW w:w="583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</w:tr>
      <w:tr w:rsidR="00EA2B8F" w:rsidTr="00D71D7B">
        <w:trPr>
          <w:gridAfter w:val="1"/>
          <w:wAfter w:w="12" w:type="dxa"/>
          <w:trHeight w:val="300"/>
        </w:trPr>
        <w:tc>
          <w:tcPr>
            <w:tcW w:w="583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B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B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B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B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B</w:t>
            </w:r>
          </w:p>
        </w:tc>
      </w:tr>
      <w:tr w:rsidR="00EA2B8F" w:rsidTr="00D71D7B">
        <w:trPr>
          <w:gridAfter w:val="1"/>
          <w:wAfter w:w="12" w:type="dxa"/>
          <w:trHeight w:val="300"/>
        </w:trPr>
        <w:tc>
          <w:tcPr>
            <w:tcW w:w="583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</w:tr>
      <w:tr w:rsidR="00EA2B8F" w:rsidTr="00D71D7B">
        <w:trPr>
          <w:gridAfter w:val="1"/>
          <w:wAfter w:w="12" w:type="dxa"/>
          <w:trHeight w:val="300"/>
        </w:trPr>
        <w:tc>
          <w:tcPr>
            <w:tcW w:w="583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</w:tr>
      <w:tr w:rsidR="00EA2B8F" w:rsidTr="00D71D7B">
        <w:trPr>
          <w:gridAfter w:val="1"/>
          <w:wAfter w:w="12" w:type="dxa"/>
          <w:trHeight w:val="300"/>
        </w:trPr>
        <w:tc>
          <w:tcPr>
            <w:tcW w:w="583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P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P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P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P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P</w:t>
            </w:r>
          </w:p>
        </w:tc>
      </w:tr>
      <w:tr w:rsidR="00EA2B8F" w:rsidTr="00D71D7B">
        <w:trPr>
          <w:gridAfter w:val="1"/>
          <w:wAfter w:w="12" w:type="dxa"/>
          <w:trHeight w:val="300"/>
        </w:trPr>
        <w:tc>
          <w:tcPr>
            <w:tcW w:w="583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</w:tr>
      <w:tr w:rsidR="00EA2B8F" w:rsidTr="00D71D7B">
        <w:trPr>
          <w:gridAfter w:val="1"/>
          <w:wAfter w:w="12" w:type="dxa"/>
          <w:trHeight w:val="300"/>
        </w:trPr>
        <w:tc>
          <w:tcPr>
            <w:tcW w:w="583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P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P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P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P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P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P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P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P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P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P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P</w:t>
            </w:r>
          </w:p>
        </w:tc>
      </w:tr>
      <w:tr w:rsidR="00EA2B8F" w:rsidTr="00D71D7B">
        <w:trPr>
          <w:gridAfter w:val="1"/>
          <w:wAfter w:w="12" w:type="dxa"/>
          <w:trHeight w:val="300"/>
        </w:trPr>
        <w:tc>
          <w:tcPr>
            <w:tcW w:w="583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--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</w:tr>
      <w:tr w:rsidR="00EA2B8F" w:rsidTr="00D71D7B">
        <w:trPr>
          <w:gridAfter w:val="1"/>
          <w:wAfter w:w="12" w:type="dxa"/>
          <w:trHeight w:val="300"/>
        </w:trPr>
        <w:tc>
          <w:tcPr>
            <w:tcW w:w="583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</w:tr>
      <w:tr w:rsidR="00EA2B8F" w:rsidTr="00D71D7B">
        <w:trPr>
          <w:gridAfter w:val="1"/>
          <w:wAfter w:w="12" w:type="dxa"/>
          <w:trHeight w:val="300"/>
        </w:trPr>
        <w:tc>
          <w:tcPr>
            <w:tcW w:w="583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</w:tr>
      <w:tr w:rsidR="00EA2B8F" w:rsidTr="00D71D7B">
        <w:trPr>
          <w:gridAfter w:val="1"/>
          <w:wAfter w:w="12" w:type="dxa"/>
          <w:trHeight w:val="300"/>
        </w:trPr>
        <w:tc>
          <w:tcPr>
            <w:tcW w:w="583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L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L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L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L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L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L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L</w:t>
            </w:r>
          </w:p>
        </w:tc>
      </w:tr>
      <w:tr w:rsidR="00EA2B8F" w:rsidTr="00D71D7B">
        <w:trPr>
          <w:gridAfter w:val="1"/>
          <w:wAfter w:w="12" w:type="dxa"/>
          <w:trHeight w:val="300"/>
        </w:trPr>
        <w:tc>
          <w:tcPr>
            <w:tcW w:w="583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P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P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P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P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P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P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P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P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P</w:t>
            </w:r>
          </w:p>
        </w:tc>
      </w:tr>
      <w:tr w:rsidR="00EA2B8F" w:rsidTr="00D71D7B">
        <w:trPr>
          <w:gridAfter w:val="1"/>
          <w:wAfter w:w="12" w:type="dxa"/>
          <w:trHeight w:val="300"/>
        </w:trPr>
        <w:tc>
          <w:tcPr>
            <w:tcW w:w="583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</w:tr>
      <w:tr w:rsidR="00EA2B8F" w:rsidTr="00D71D7B">
        <w:trPr>
          <w:gridAfter w:val="1"/>
          <w:wAfter w:w="12" w:type="dxa"/>
          <w:trHeight w:val="300"/>
        </w:trPr>
        <w:tc>
          <w:tcPr>
            <w:tcW w:w="583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--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</w:tr>
      <w:tr w:rsidR="00EA2B8F" w:rsidTr="00D71D7B">
        <w:trPr>
          <w:gridAfter w:val="1"/>
          <w:wAfter w:w="12" w:type="dxa"/>
          <w:trHeight w:val="300"/>
        </w:trPr>
        <w:tc>
          <w:tcPr>
            <w:tcW w:w="583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17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</w:tr>
      <w:tr w:rsidR="00EA2B8F" w:rsidTr="00D71D7B">
        <w:trPr>
          <w:gridAfter w:val="1"/>
          <w:wAfter w:w="12" w:type="dxa"/>
          <w:trHeight w:val="300"/>
        </w:trPr>
        <w:tc>
          <w:tcPr>
            <w:tcW w:w="583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L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L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L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L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L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L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L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L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L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L</w:t>
            </w:r>
          </w:p>
        </w:tc>
      </w:tr>
      <w:tr w:rsidR="00EA2B8F" w:rsidTr="00D71D7B">
        <w:trPr>
          <w:gridAfter w:val="1"/>
          <w:wAfter w:w="12" w:type="dxa"/>
          <w:trHeight w:val="300"/>
        </w:trPr>
        <w:tc>
          <w:tcPr>
            <w:tcW w:w="583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</w:tr>
      <w:tr w:rsidR="00EA2B8F" w:rsidTr="00D71D7B">
        <w:trPr>
          <w:gridAfter w:val="1"/>
          <w:wAfter w:w="12" w:type="dxa"/>
          <w:trHeight w:val="300"/>
        </w:trPr>
        <w:tc>
          <w:tcPr>
            <w:tcW w:w="583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</w:tr>
      <w:tr w:rsidR="00EA2B8F" w:rsidTr="00D71D7B">
        <w:trPr>
          <w:gridAfter w:val="1"/>
          <w:wAfter w:w="12" w:type="dxa"/>
          <w:trHeight w:val="300"/>
        </w:trPr>
        <w:tc>
          <w:tcPr>
            <w:tcW w:w="583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21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L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L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L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L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L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L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L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L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L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L</w:t>
            </w:r>
          </w:p>
        </w:tc>
      </w:tr>
      <w:tr w:rsidR="00EA2B8F" w:rsidTr="00D71D7B">
        <w:trPr>
          <w:gridAfter w:val="1"/>
          <w:wAfter w:w="12" w:type="dxa"/>
          <w:trHeight w:val="300"/>
        </w:trPr>
        <w:tc>
          <w:tcPr>
            <w:tcW w:w="583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22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</w:tr>
      <w:tr w:rsidR="00EA2B8F" w:rsidTr="00D71D7B">
        <w:trPr>
          <w:gridAfter w:val="1"/>
          <w:wAfter w:w="12" w:type="dxa"/>
          <w:trHeight w:val="300"/>
        </w:trPr>
        <w:tc>
          <w:tcPr>
            <w:tcW w:w="583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23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</w:tr>
      <w:tr w:rsidR="00EA2B8F" w:rsidTr="00D71D7B">
        <w:trPr>
          <w:gridAfter w:val="1"/>
          <w:wAfter w:w="12" w:type="dxa"/>
          <w:trHeight w:val="300"/>
        </w:trPr>
        <w:tc>
          <w:tcPr>
            <w:tcW w:w="583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24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--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--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</w:tr>
      <w:tr w:rsidR="00EA2B8F" w:rsidTr="00D71D7B">
        <w:trPr>
          <w:gridAfter w:val="1"/>
          <w:wAfter w:w="12" w:type="dxa"/>
          <w:trHeight w:val="300"/>
        </w:trPr>
        <w:tc>
          <w:tcPr>
            <w:tcW w:w="583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25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D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D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D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D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D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D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D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D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D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D</w:t>
            </w:r>
          </w:p>
        </w:tc>
      </w:tr>
      <w:tr w:rsidR="00EA2B8F" w:rsidTr="00D71D7B">
        <w:trPr>
          <w:gridAfter w:val="1"/>
          <w:wAfter w:w="12" w:type="dxa"/>
          <w:trHeight w:val="300"/>
        </w:trPr>
        <w:tc>
          <w:tcPr>
            <w:tcW w:w="583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26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</w:tr>
      <w:tr w:rsidR="00EA2B8F" w:rsidTr="00D71D7B">
        <w:trPr>
          <w:gridAfter w:val="1"/>
          <w:wAfter w:w="12" w:type="dxa"/>
          <w:trHeight w:val="300"/>
        </w:trPr>
        <w:tc>
          <w:tcPr>
            <w:tcW w:w="583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27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</w:tr>
      <w:tr w:rsidR="00EA2B8F" w:rsidTr="00D71D7B">
        <w:trPr>
          <w:gridAfter w:val="1"/>
          <w:wAfter w:w="12" w:type="dxa"/>
          <w:trHeight w:val="300"/>
        </w:trPr>
        <w:tc>
          <w:tcPr>
            <w:tcW w:w="583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28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--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</w:tr>
      <w:tr w:rsidR="00EA2B8F" w:rsidTr="00D71D7B">
        <w:trPr>
          <w:gridAfter w:val="1"/>
          <w:wAfter w:w="12" w:type="dxa"/>
          <w:trHeight w:val="300"/>
        </w:trPr>
        <w:tc>
          <w:tcPr>
            <w:tcW w:w="583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29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L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L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L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L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L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L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L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DD0806"/>
                <w:sz w:val="18"/>
                <w:szCs w:val="18"/>
              </w:rPr>
              <w:t>L</w:t>
            </w:r>
          </w:p>
        </w:tc>
      </w:tr>
      <w:tr w:rsidR="00EA2B8F" w:rsidTr="00D71D7B">
        <w:trPr>
          <w:gridAfter w:val="1"/>
          <w:wAfter w:w="12" w:type="dxa"/>
          <w:trHeight w:val="300"/>
        </w:trPr>
        <w:tc>
          <w:tcPr>
            <w:tcW w:w="583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--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</w:tr>
      <w:tr w:rsidR="00EA2B8F" w:rsidTr="00D71D7B">
        <w:trPr>
          <w:gridAfter w:val="1"/>
          <w:wAfter w:w="12" w:type="dxa"/>
          <w:trHeight w:val="300"/>
        </w:trPr>
        <w:tc>
          <w:tcPr>
            <w:tcW w:w="583" w:type="dxa"/>
          </w:tcPr>
          <w:p w:rsidR="00EA2B8F" w:rsidRDefault="00EA2B8F" w:rsidP="00D71D7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31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8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49" w:type="dxa"/>
            <w:vAlign w:val="bottom"/>
          </w:tcPr>
          <w:p w:rsidR="00EA2B8F" w:rsidRDefault="00EA2B8F" w:rsidP="00D71D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</w:tr>
    </w:tbl>
    <w:p w:rsidR="00EA2B8F" w:rsidRDefault="00EA2B8F" w:rsidP="00EA2B8F">
      <w:pPr>
        <w:rPr>
          <w:rFonts w:ascii="Calibri" w:eastAsia="Calibri" w:hAnsi="Calibri" w:cs="Calibri"/>
          <w:b/>
        </w:rPr>
      </w:pPr>
    </w:p>
    <w:p w:rsidR="004E18BB" w:rsidRDefault="004E18BB" w:rsidP="00EA2B8F">
      <w:pPr>
        <w:rPr>
          <w:rFonts w:ascii="Calibri" w:eastAsia="Calibri" w:hAnsi="Calibri" w:cs="Calibri"/>
          <w:b/>
        </w:rPr>
      </w:pPr>
    </w:p>
    <w:p w:rsidR="004E18BB" w:rsidRDefault="003038C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Directions for Analyzing Data</w:t>
      </w:r>
    </w:p>
    <w:p w:rsidR="004E18BB" w:rsidRDefault="004E18BB">
      <w:pPr>
        <w:rPr>
          <w:rFonts w:ascii="Calibri" w:eastAsia="Calibri" w:hAnsi="Calibri" w:cs="Calibri"/>
        </w:rPr>
      </w:pPr>
    </w:p>
    <w:p w:rsidR="004E18BB" w:rsidRPr="004E18BB" w:rsidRDefault="004E18BB">
      <w:pPr>
        <w:rPr>
          <w:rFonts w:ascii="Calibri" w:eastAsia="Calibri" w:hAnsi="Calibri" w:cs="Calibri"/>
          <w:color w:val="000000"/>
        </w:rPr>
      </w:pPr>
      <w:r w:rsidRPr="004E18BB">
        <w:rPr>
          <w:rFonts w:ascii="Calibri" w:eastAsia="Calibri" w:hAnsi="Calibri" w:cs="Calibri"/>
        </w:rPr>
        <w:t>To visualize the data, color code each cell</w:t>
      </w:r>
      <w:r>
        <w:rPr>
          <w:rFonts w:ascii="Calibri" w:eastAsia="Calibri" w:hAnsi="Calibri" w:cs="Calibri"/>
          <w:color w:val="000000"/>
        </w:rPr>
        <w:t>, as follows:</w:t>
      </w:r>
      <w:r w:rsidRPr="004E18BB">
        <w:rPr>
          <w:rFonts w:ascii="Calibri" w:eastAsia="Calibri" w:hAnsi="Calibri" w:cs="Calibri"/>
          <w:color w:val="000000"/>
        </w:rPr>
        <w:t xml:space="preserve">  </w:t>
      </w:r>
    </w:p>
    <w:p w:rsidR="003A7005" w:rsidRDefault="00303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Lightly color in all “E” – egg data in blue</w:t>
      </w:r>
    </w:p>
    <w:p w:rsidR="003A7005" w:rsidRDefault="00303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Lightly color in all “C” – chick data in green</w:t>
      </w:r>
    </w:p>
    <w:p w:rsidR="003A7005" w:rsidRDefault="00303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Lightly color in all “L” – lost, “P” – predated, “B” – broken or “D” – dead data red</w:t>
      </w:r>
    </w:p>
    <w:p w:rsidR="003A7005" w:rsidRPr="004E18BB" w:rsidRDefault="003038C4" w:rsidP="004E18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Lightly color the dashes “--“.  in yellow.  These are days when no data could be collected</w:t>
      </w:r>
      <w:r w:rsidR="004E18BB">
        <w:rPr>
          <w:rFonts w:ascii="Calibri" w:eastAsia="Calibri" w:hAnsi="Calibri" w:cs="Calibri"/>
          <w:color w:val="000000"/>
        </w:rPr>
        <w:t xml:space="preserve"> either because the chicks were hidden deep in the nest or because the incubating adults did not let us see the eggs.  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3A7005" w:rsidRDefault="00EA2B8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lastRenderedPageBreak/>
        <w:t xml:space="preserve">        </w:t>
      </w:r>
      <w:r w:rsidR="003038C4">
        <w:rPr>
          <w:rFonts w:ascii="Calibri" w:eastAsia="Calibri" w:hAnsi="Calibri" w:cs="Calibri"/>
          <w:b/>
        </w:rPr>
        <w:t>Discussion Questions</w:t>
      </w:r>
    </w:p>
    <w:p w:rsidR="004E18BB" w:rsidRDefault="004E18BB">
      <w:pPr>
        <w:rPr>
          <w:rFonts w:ascii="Calibri" w:eastAsia="Calibri" w:hAnsi="Calibri" w:cs="Calibri"/>
          <w:b/>
        </w:rPr>
      </w:pPr>
    </w:p>
    <w:p w:rsidR="00F60E18" w:rsidRPr="00EA2B8F" w:rsidRDefault="00F60E18" w:rsidP="00EA2B8F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F60E18">
        <w:rPr>
          <w:rFonts w:ascii="Calibri" w:eastAsia="Calibri" w:hAnsi="Calibri" w:cs="Calibri"/>
        </w:rPr>
        <w:t>Guess the missing data values (highlighted with dashes), using the values the week before and after.</w:t>
      </w:r>
    </w:p>
    <w:p w:rsidR="003A7005" w:rsidRDefault="003A7005">
      <w:pPr>
        <w:rPr>
          <w:rFonts w:ascii="Calibri" w:eastAsia="Calibri" w:hAnsi="Calibri" w:cs="Calibri"/>
        </w:rPr>
      </w:pPr>
    </w:p>
    <w:p w:rsidR="004E18BB" w:rsidRPr="00384DD3" w:rsidRDefault="00384DD3" w:rsidP="00384DD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u w:val="single"/>
        </w:rPr>
      </w:pPr>
      <w:r w:rsidRPr="00384DD3">
        <w:rPr>
          <w:rFonts w:ascii="Calibri" w:eastAsia="Calibri" w:hAnsi="Calibri" w:cs="Calibri"/>
          <w:color w:val="000000"/>
          <w:u w:val="single"/>
        </w:rPr>
        <w:t>In every case, the missing data values could be</w:t>
      </w:r>
      <w:r>
        <w:rPr>
          <w:rFonts w:ascii="Calibri" w:eastAsia="Calibri" w:hAnsi="Calibri" w:cs="Calibri"/>
          <w:color w:val="000000"/>
          <w:u w:val="single"/>
        </w:rPr>
        <w:t xml:space="preserve"> guessed using the values from the week before and after, which were the same (E – E, leading to guess “E”; or C – C: leading to guess “C”). Note that if there had been a transition from E to C, for instance, we would not be able to guess the missing value.</w:t>
      </w:r>
      <w:r w:rsidRPr="00384DD3">
        <w:rPr>
          <w:rFonts w:ascii="Calibri" w:eastAsia="Calibri" w:hAnsi="Calibri" w:cs="Calibri"/>
          <w:color w:val="000000"/>
          <w:u w:val="single"/>
        </w:rPr>
        <w:t xml:space="preserve">  </w:t>
      </w:r>
    </w:p>
    <w:p w:rsidR="00FB56B2" w:rsidRDefault="00FB56B2" w:rsidP="00FB56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FB56B2" w:rsidRPr="00E017C0" w:rsidRDefault="00FB56B2" w:rsidP="00FB56B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E017C0">
        <w:rPr>
          <w:rFonts w:ascii="Calibri" w:eastAsia="Calibri" w:hAnsi="Calibri" w:cs="Calibri"/>
        </w:rPr>
        <w:t>When did the chicks hatch from their eggs (what is the earliest</w:t>
      </w:r>
      <w:r w:rsidR="00EA2B8F">
        <w:rPr>
          <w:rFonts w:ascii="Calibri" w:eastAsia="Calibri" w:hAnsi="Calibri" w:cs="Calibri"/>
        </w:rPr>
        <w:t xml:space="preserve"> / latest date a chick hatched)</w:t>
      </w:r>
      <w:r w:rsidRPr="00E017C0">
        <w:rPr>
          <w:rFonts w:ascii="Calibri" w:eastAsia="Calibri" w:hAnsi="Calibri" w:cs="Calibri"/>
        </w:rPr>
        <w:t xml:space="preserve">? </w:t>
      </w:r>
    </w:p>
    <w:p w:rsidR="00FB56B2" w:rsidRPr="00E017C0" w:rsidRDefault="00FB56B2" w:rsidP="00FB56B2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7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Hint: Because we visit the colony weekly (every 7 days), if we see an egg in one week and a chick (day 1) in the following week (day 8), we do not know what day the chick actually hatched.  To deal with this uncertainty, we assign this chick a hatch date of day 4, half-way between day 1 and day.   </w:t>
      </w:r>
      <w:r w:rsidRPr="00E017C0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This half-way point is the median in this example would be 4.5:   1, 2, 3, 4  MEDIAN   5, 6, 7, 8</w:t>
      </w:r>
    </w:p>
    <w:p w:rsidR="003A7005" w:rsidRDefault="003A7005" w:rsidP="004E18B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411C11" w:rsidRDefault="00411C11" w:rsidP="00F80E82">
      <w:pPr>
        <w:ind w:left="72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23</w:t>
      </w:r>
      <w:r w:rsidR="00F80E82" w:rsidRPr="00FB56B2"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 xml:space="preserve">of </w:t>
      </w:r>
      <w:r w:rsidR="00FB56B2">
        <w:rPr>
          <w:rFonts w:ascii="Calibri" w:eastAsia="Calibri" w:hAnsi="Calibri" w:cs="Calibri"/>
          <w:u w:val="single"/>
        </w:rPr>
        <w:t xml:space="preserve">31 </w:t>
      </w:r>
      <w:r w:rsidR="00F80E82" w:rsidRPr="00FB56B2">
        <w:rPr>
          <w:rFonts w:ascii="Calibri" w:eastAsia="Calibri" w:hAnsi="Calibri" w:cs="Calibri"/>
          <w:u w:val="single"/>
        </w:rPr>
        <w:t xml:space="preserve">eggs </w:t>
      </w:r>
      <w:r w:rsidR="00FB56B2">
        <w:rPr>
          <w:rFonts w:ascii="Calibri" w:eastAsia="Calibri" w:hAnsi="Calibri" w:cs="Calibri"/>
          <w:u w:val="single"/>
        </w:rPr>
        <w:t xml:space="preserve">laid </w:t>
      </w:r>
      <w:r>
        <w:rPr>
          <w:rFonts w:ascii="Calibri" w:eastAsia="Calibri" w:hAnsi="Calibri" w:cs="Calibri"/>
          <w:u w:val="single"/>
        </w:rPr>
        <w:t xml:space="preserve">hatched. </w:t>
      </w:r>
      <w:r w:rsidRPr="00FB56B2">
        <w:rPr>
          <w:rFonts w:ascii="Calibri" w:eastAsia="Calibri" w:hAnsi="Calibri" w:cs="Calibri"/>
          <w:u w:val="single"/>
        </w:rPr>
        <w:t>N</w:t>
      </w:r>
      <w:r>
        <w:rPr>
          <w:rFonts w:ascii="Calibri" w:eastAsia="Calibri" w:hAnsi="Calibri" w:cs="Calibri"/>
          <w:u w:val="single"/>
        </w:rPr>
        <w:t>ote: nest 25 hatched from Aug.18 (Egg) and Aug. 25 (dead chick</w:t>
      </w:r>
      <w:r w:rsidRPr="00FB56B2">
        <w:rPr>
          <w:rFonts w:ascii="Calibri" w:eastAsia="Calibri" w:hAnsi="Calibri" w:cs="Calibri"/>
          <w:u w:val="single"/>
        </w:rPr>
        <w:t>)</w:t>
      </w:r>
      <w:r>
        <w:rPr>
          <w:rFonts w:ascii="Calibri" w:eastAsia="Calibri" w:hAnsi="Calibri" w:cs="Calibri"/>
          <w:u w:val="single"/>
        </w:rPr>
        <w:t>.</w:t>
      </w:r>
    </w:p>
    <w:p w:rsidR="00FB56B2" w:rsidRPr="00FB56B2" w:rsidRDefault="00411C11" w:rsidP="00F80E82">
      <w:pPr>
        <w:ind w:left="72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Hatch dates ranged from </w:t>
      </w:r>
      <w:r w:rsidR="00402658">
        <w:rPr>
          <w:rFonts w:ascii="Calibri" w:eastAsia="Calibri" w:hAnsi="Calibri" w:cs="Calibri"/>
          <w:u w:val="single"/>
        </w:rPr>
        <w:t>Aug. 4 – 11 (median date: 7.5) and from Aug. 25 – Sept 1 (median date: 28.5)</w:t>
      </w:r>
      <w:r>
        <w:rPr>
          <w:rFonts w:ascii="Calibri" w:eastAsia="Calibri" w:hAnsi="Calibri" w:cs="Calibri"/>
          <w:u w:val="single"/>
        </w:rPr>
        <w:t>.</w:t>
      </w:r>
    </w:p>
    <w:p w:rsidR="00FB56B2" w:rsidRDefault="00F80E82" w:rsidP="00F80E82">
      <w:pPr>
        <w:ind w:left="720"/>
        <w:rPr>
          <w:rFonts w:ascii="Calibri" w:eastAsia="Calibri" w:hAnsi="Calibri" w:cs="Calibri"/>
        </w:rPr>
      </w:pPr>
      <w:r w:rsidRPr="00FB56B2">
        <w:rPr>
          <w:rFonts w:ascii="Calibri" w:eastAsia="Calibri" w:hAnsi="Calibri" w:cs="Calibri"/>
          <w:u w:val="single"/>
        </w:rPr>
        <w:t>Note that nest 25 hatched: there was an egg (E) on August 18 and dead chick (D) on August 25.</w:t>
      </w:r>
      <w:r>
        <w:rPr>
          <w:rFonts w:ascii="Calibri" w:eastAsia="Calibri" w:hAnsi="Calibri" w:cs="Calibri"/>
        </w:rPr>
        <w:t xml:space="preserve">  </w:t>
      </w:r>
    </w:p>
    <w:p w:rsidR="00402658" w:rsidRDefault="00402658">
      <w:pPr>
        <w:rPr>
          <w:rFonts w:ascii="Calibri" w:eastAsia="Calibri" w:hAnsi="Calibri" w:cs="Calibri"/>
        </w:rPr>
      </w:pPr>
    </w:p>
    <w:p w:rsidR="00402658" w:rsidRDefault="00402658" w:rsidP="00402658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These are the estimated (median) hatching dates for the 22 nests where chicks hatched, and the two dates (date 1: egg present, and date 2: chick present). Note: Day2 for Nest 17 is September 1 (day 32). </w:t>
      </w:r>
    </w:p>
    <w:p w:rsidR="00411C11" w:rsidRDefault="00411C11" w:rsidP="00402658">
      <w:pPr>
        <w:ind w:left="720"/>
        <w:rPr>
          <w:rFonts w:ascii="Calibri" w:eastAsia="Calibri" w:hAnsi="Calibri" w:cs="Calibri"/>
        </w:rPr>
      </w:pPr>
    </w:p>
    <w:p w:rsidR="00402658" w:rsidRDefault="00411C11">
      <w:pPr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4CB87779" wp14:editId="35787BE2">
            <wp:extent cx="6858000" cy="923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C11" w:rsidRDefault="003038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</w:p>
    <w:p w:rsidR="00341ED7" w:rsidRPr="00EA2B8F" w:rsidRDefault="00FB56B2" w:rsidP="00EA2B8F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341ED7">
        <w:rPr>
          <w:rFonts w:ascii="Calibri" w:eastAsia="Calibri" w:hAnsi="Calibri" w:cs="Calibri"/>
        </w:rPr>
        <w:t xml:space="preserve">How many eggs hatched? </w:t>
      </w:r>
      <w:r w:rsidR="00411C11" w:rsidRPr="00341ED7">
        <w:rPr>
          <w:rFonts w:ascii="Calibri" w:eastAsia="Calibri" w:hAnsi="Calibri" w:cs="Calibri"/>
          <w:u w:val="single"/>
        </w:rPr>
        <w:t>23</w:t>
      </w:r>
      <w:r w:rsidRPr="00341ED7">
        <w:rPr>
          <w:rFonts w:ascii="Calibri" w:eastAsia="Calibri" w:hAnsi="Calibri" w:cs="Calibri"/>
          <w:u w:val="single"/>
        </w:rPr>
        <w:t xml:space="preserve"> / 31</w:t>
      </w:r>
      <w:r w:rsidRPr="00341ED7">
        <w:rPr>
          <w:rFonts w:ascii="Calibri" w:eastAsia="Calibri" w:hAnsi="Calibri" w:cs="Calibri"/>
        </w:rPr>
        <w:t xml:space="preserve">. </w:t>
      </w:r>
      <w:r w:rsidR="003038C4" w:rsidRPr="00341ED7">
        <w:rPr>
          <w:rFonts w:ascii="Calibri" w:eastAsia="Calibri" w:hAnsi="Calibri" w:cs="Calibri"/>
        </w:rPr>
        <w:t xml:space="preserve">What percentage of </w:t>
      </w:r>
      <w:r w:rsidR="004E18BB" w:rsidRPr="00341ED7">
        <w:rPr>
          <w:rFonts w:ascii="Calibri" w:eastAsia="Calibri" w:hAnsi="Calibri" w:cs="Calibri"/>
        </w:rPr>
        <w:t xml:space="preserve">laid </w:t>
      </w:r>
      <w:r w:rsidRPr="00341ED7">
        <w:rPr>
          <w:rFonts w:ascii="Calibri" w:eastAsia="Calibri" w:hAnsi="Calibri" w:cs="Calibri"/>
        </w:rPr>
        <w:t xml:space="preserve">eggs hatched? 100 * (22 / 31) = </w:t>
      </w:r>
      <w:r w:rsidR="00411C11" w:rsidRPr="00341ED7">
        <w:rPr>
          <w:rFonts w:ascii="Calibri" w:eastAsia="Calibri" w:hAnsi="Calibri" w:cs="Calibri"/>
          <w:u w:val="single"/>
        </w:rPr>
        <w:t>74.2</w:t>
      </w:r>
      <w:r w:rsidRPr="00341ED7">
        <w:rPr>
          <w:rFonts w:ascii="Calibri" w:eastAsia="Calibri" w:hAnsi="Calibri" w:cs="Calibri"/>
          <w:u w:val="single"/>
        </w:rPr>
        <w:t xml:space="preserve"> </w:t>
      </w:r>
      <w:r w:rsidR="003038C4" w:rsidRPr="00341ED7">
        <w:rPr>
          <w:rFonts w:ascii="Calibri" w:eastAsia="Calibri" w:hAnsi="Calibri" w:cs="Calibri"/>
          <w:u w:val="single"/>
        </w:rPr>
        <w:t>%</w:t>
      </w:r>
      <w:r w:rsidR="003038C4" w:rsidRPr="00341ED7">
        <w:rPr>
          <w:rFonts w:ascii="Calibri" w:eastAsia="Calibri" w:hAnsi="Calibri" w:cs="Calibri"/>
        </w:rPr>
        <w:br/>
      </w:r>
    </w:p>
    <w:p w:rsidR="00341ED7" w:rsidRPr="00341ED7" w:rsidRDefault="003038C4" w:rsidP="00341ED7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u w:val="single"/>
        </w:rPr>
      </w:pPr>
      <w:r w:rsidRPr="00341ED7">
        <w:rPr>
          <w:rFonts w:ascii="Calibri" w:eastAsia="Calibri" w:hAnsi="Calibri" w:cs="Calibri"/>
        </w:rPr>
        <w:t xml:space="preserve">Most of the unsuccessful eggs did not survive due to (what cause?)  </w:t>
      </w:r>
    </w:p>
    <w:p w:rsidR="00EA2B8F" w:rsidRDefault="00EA2B8F" w:rsidP="00341ED7">
      <w:pPr>
        <w:pStyle w:val="ListParagraph"/>
        <w:ind w:left="7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Hint: Calculate the proportions of eggs that were predated, broken or simply lost. </w:t>
      </w:r>
    </w:p>
    <w:p w:rsidR="00341ED7" w:rsidRDefault="00341ED7" w:rsidP="00341ED7">
      <w:pPr>
        <w:pStyle w:val="ListParagraph"/>
        <w:ind w:left="740"/>
        <w:rPr>
          <w:rFonts w:ascii="Calibri" w:eastAsia="Calibri" w:hAnsi="Calibri" w:cs="Calibri"/>
          <w:u w:val="single"/>
        </w:rPr>
      </w:pPr>
      <w:r w:rsidRPr="00341ED7">
        <w:rPr>
          <w:rFonts w:ascii="Calibri" w:eastAsia="Calibri" w:hAnsi="Calibri" w:cs="Calibri"/>
          <w:u w:val="single"/>
        </w:rPr>
        <w:t xml:space="preserve">8 eggs failed to hatch: 1 </w:t>
      </w:r>
      <w:r>
        <w:rPr>
          <w:rFonts w:ascii="Calibri" w:eastAsia="Calibri" w:hAnsi="Calibri" w:cs="Calibri"/>
          <w:u w:val="single"/>
        </w:rPr>
        <w:t xml:space="preserve">(12.5%) </w:t>
      </w:r>
      <w:r w:rsidRPr="00341ED7">
        <w:rPr>
          <w:rFonts w:ascii="Calibri" w:eastAsia="Calibri" w:hAnsi="Calibri" w:cs="Calibri"/>
          <w:u w:val="single"/>
        </w:rPr>
        <w:t xml:space="preserve">was broken, 3 </w:t>
      </w:r>
      <w:r>
        <w:rPr>
          <w:rFonts w:ascii="Calibri" w:eastAsia="Calibri" w:hAnsi="Calibri" w:cs="Calibri"/>
          <w:u w:val="single"/>
        </w:rPr>
        <w:t xml:space="preserve">(37.5%) </w:t>
      </w:r>
      <w:r w:rsidRPr="00341ED7">
        <w:rPr>
          <w:rFonts w:ascii="Calibri" w:eastAsia="Calibri" w:hAnsi="Calibri" w:cs="Calibri"/>
          <w:u w:val="single"/>
        </w:rPr>
        <w:t>were pr</w:t>
      </w:r>
      <w:r>
        <w:rPr>
          <w:rFonts w:ascii="Calibri" w:eastAsia="Calibri" w:hAnsi="Calibri" w:cs="Calibri"/>
          <w:u w:val="single"/>
        </w:rPr>
        <w:t xml:space="preserve">edated </w:t>
      </w:r>
      <w:r w:rsidRPr="00341ED7">
        <w:rPr>
          <w:rFonts w:ascii="Calibri" w:eastAsia="Calibri" w:hAnsi="Calibri" w:cs="Calibri"/>
          <w:u w:val="single"/>
        </w:rPr>
        <w:t>by rats</w:t>
      </w:r>
      <w:r>
        <w:rPr>
          <w:rFonts w:ascii="Calibri" w:eastAsia="Calibri" w:hAnsi="Calibri" w:cs="Calibri"/>
          <w:u w:val="single"/>
        </w:rPr>
        <w:t>,</w:t>
      </w:r>
      <w:r w:rsidRPr="00341ED7">
        <w:rPr>
          <w:rFonts w:ascii="Calibri" w:eastAsia="Calibri" w:hAnsi="Calibri" w:cs="Calibri"/>
          <w:u w:val="single"/>
        </w:rPr>
        <w:t xml:space="preserve"> and 4 </w:t>
      </w:r>
      <w:r>
        <w:rPr>
          <w:rFonts w:ascii="Calibri" w:eastAsia="Calibri" w:hAnsi="Calibri" w:cs="Calibri"/>
          <w:u w:val="single"/>
        </w:rPr>
        <w:t xml:space="preserve">(50%) </w:t>
      </w:r>
      <w:r w:rsidRPr="00341ED7">
        <w:rPr>
          <w:rFonts w:ascii="Calibri" w:eastAsia="Calibri" w:hAnsi="Calibri" w:cs="Calibri"/>
          <w:u w:val="single"/>
        </w:rPr>
        <w:t xml:space="preserve">were “lost”. </w:t>
      </w:r>
    </w:p>
    <w:p w:rsidR="00341ED7" w:rsidRDefault="00341ED7" w:rsidP="00341ED7">
      <w:pPr>
        <w:pStyle w:val="ListParagraph"/>
        <w:ind w:left="740"/>
        <w:rPr>
          <w:rFonts w:ascii="Calibri" w:eastAsia="Calibri" w:hAnsi="Calibri" w:cs="Calibri"/>
          <w:u w:val="single"/>
        </w:rPr>
      </w:pPr>
      <w:r w:rsidRPr="00341ED7">
        <w:rPr>
          <w:rFonts w:ascii="Calibri" w:eastAsia="Calibri" w:hAnsi="Calibri" w:cs="Calibri"/>
          <w:u w:val="single"/>
        </w:rPr>
        <w:t>This means that the nests were empty, and no eggs of chicks were found.</w:t>
      </w:r>
      <w:r>
        <w:rPr>
          <w:rFonts w:ascii="Calibri" w:eastAsia="Calibri" w:hAnsi="Calibri" w:cs="Calibri"/>
          <w:u w:val="single"/>
        </w:rPr>
        <w:t xml:space="preserve"> </w:t>
      </w:r>
    </w:p>
    <w:p w:rsidR="00341ED7" w:rsidRPr="00341ED7" w:rsidRDefault="00341ED7" w:rsidP="00341ED7">
      <w:pPr>
        <w:pStyle w:val="ListParagraph"/>
        <w:ind w:left="74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Likely these eggs were kicked out of the nest or predates by rats.</w:t>
      </w:r>
      <w:r w:rsidRPr="00341ED7">
        <w:rPr>
          <w:rFonts w:ascii="Calibri" w:eastAsia="Calibri" w:hAnsi="Calibri" w:cs="Calibri"/>
          <w:u w:val="single"/>
        </w:rPr>
        <w:t xml:space="preserve">  </w:t>
      </w:r>
    </w:p>
    <w:p w:rsidR="003A7005" w:rsidRPr="00341ED7" w:rsidRDefault="003A7005" w:rsidP="00341ED7">
      <w:pPr>
        <w:pStyle w:val="ListParagraph"/>
        <w:rPr>
          <w:rFonts w:ascii="Calibri" w:eastAsia="Calibri" w:hAnsi="Calibri" w:cs="Calibri"/>
        </w:rPr>
      </w:pPr>
    </w:p>
    <w:p w:rsidR="00341ED7" w:rsidRDefault="003038C4" w:rsidP="00341ED7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341ED7">
        <w:rPr>
          <w:rFonts w:ascii="Calibri" w:eastAsia="Calibri" w:hAnsi="Calibri" w:cs="Calibri"/>
        </w:rPr>
        <w:t xml:space="preserve">How many </w:t>
      </w:r>
      <w:r w:rsidR="004E18BB" w:rsidRPr="00341ED7">
        <w:rPr>
          <w:rFonts w:ascii="Calibri" w:eastAsia="Calibri" w:hAnsi="Calibri" w:cs="Calibri"/>
        </w:rPr>
        <w:t xml:space="preserve">hatched chicks survived? </w:t>
      </w:r>
      <w:r w:rsidR="00341ED7" w:rsidRPr="00341ED7">
        <w:rPr>
          <w:rFonts w:ascii="Calibri" w:eastAsia="Calibri" w:hAnsi="Calibri" w:cs="Calibri"/>
          <w:u w:val="single"/>
        </w:rPr>
        <w:t>31 of 32 hatched chicks survived to November</w:t>
      </w:r>
      <w:r w:rsidR="00341ED7" w:rsidRPr="00341ED7">
        <w:rPr>
          <w:rFonts w:ascii="Calibri" w:eastAsia="Calibri" w:hAnsi="Calibri" w:cs="Calibri"/>
        </w:rPr>
        <w:t>.</w:t>
      </w:r>
    </w:p>
    <w:p w:rsidR="00341ED7" w:rsidRPr="00341ED7" w:rsidRDefault="00341ED7" w:rsidP="00341ED7">
      <w:pPr>
        <w:pStyle w:val="ListParagrap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chick that died was not predated.  It was found dead in the nest, likely from starvation. </w:t>
      </w:r>
    </w:p>
    <w:p w:rsidR="00341ED7" w:rsidRPr="00EA2B8F" w:rsidRDefault="003038C4" w:rsidP="00EA2B8F">
      <w:pPr>
        <w:pStyle w:val="ListParagraph"/>
        <w:rPr>
          <w:rFonts w:ascii="Calibri" w:eastAsia="Calibri" w:hAnsi="Calibri" w:cs="Calibri"/>
        </w:rPr>
      </w:pPr>
      <w:r w:rsidRPr="00341ED7">
        <w:rPr>
          <w:rFonts w:ascii="Calibri" w:eastAsia="Calibri" w:hAnsi="Calibri" w:cs="Calibri"/>
        </w:rPr>
        <w:t xml:space="preserve">What percentage of </w:t>
      </w:r>
      <w:r w:rsidR="00F60E18" w:rsidRPr="00341ED7">
        <w:rPr>
          <w:rFonts w:ascii="Calibri" w:eastAsia="Calibri" w:hAnsi="Calibri" w:cs="Calibri"/>
        </w:rPr>
        <w:t xml:space="preserve">hatched </w:t>
      </w:r>
      <w:r w:rsidRPr="00341ED7">
        <w:rPr>
          <w:rFonts w:ascii="Calibri" w:eastAsia="Calibri" w:hAnsi="Calibri" w:cs="Calibri"/>
        </w:rPr>
        <w:t>ch</w:t>
      </w:r>
      <w:r w:rsidR="00341ED7">
        <w:rPr>
          <w:rFonts w:ascii="Calibri" w:eastAsia="Calibri" w:hAnsi="Calibri" w:cs="Calibri"/>
        </w:rPr>
        <w:t xml:space="preserve">icks survived? </w:t>
      </w:r>
      <w:r w:rsidR="00341ED7" w:rsidRPr="00341ED7">
        <w:rPr>
          <w:rFonts w:ascii="Calibri" w:eastAsia="Calibri" w:hAnsi="Calibri" w:cs="Calibri"/>
          <w:u w:val="single"/>
        </w:rPr>
        <w:t xml:space="preserve">96.9 </w:t>
      </w:r>
      <w:r w:rsidRPr="00341ED7">
        <w:rPr>
          <w:rFonts w:ascii="Calibri" w:eastAsia="Calibri" w:hAnsi="Calibri" w:cs="Calibri"/>
          <w:u w:val="single"/>
        </w:rPr>
        <w:t>%</w:t>
      </w:r>
      <w:r w:rsidRPr="00341ED7">
        <w:rPr>
          <w:rFonts w:ascii="Calibri" w:eastAsia="Calibri" w:hAnsi="Calibri" w:cs="Calibri"/>
        </w:rPr>
        <w:br/>
      </w:r>
    </w:p>
    <w:p w:rsidR="003A7005" w:rsidRDefault="003038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6.  Based on your experience as a Wedge-tailed Shearwater in the last lesson and the interpretation of </w:t>
      </w:r>
    </w:p>
    <w:p w:rsidR="003A7005" w:rsidRDefault="003038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the data, explain what is the greatest threat to their survival at the Freeman Seabird Preserve.</w:t>
      </w:r>
    </w:p>
    <w:p w:rsidR="003A7005" w:rsidRPr="00341ED7" w:rsidRDefault="003A7005">
      <w:pPr>
        <w:rPr>
          <w:rFonts w:ascii="Calibri" w:eastAsia="Calibri" w:hAnsi="Calibri" w:cs="Calibri"/>
          <w:u w:val="single"/>
        </w:rPr>
      </w:pPr>
    </w:p>
    <w:p w:rsidR="00341ED7" w:rsidRPr="00341ED7" w:rsidRDefault="00341ED7" w:rsidP="00341ED7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  <w:u w:val="single"/>
        </w:rPr>
      </w:pPr>
      <w:r w:rsidRPr="00341ED7">
        <w:rPr>
          <w:rFonts w:ascii="Calibri" w:eastAsia="Calibri" w:hAnsi="Calibri" w:cs="Calibri"/>
          <w:color w:val="000000"/>
          <w:u w:val="single"/>
        </w:rPr>
        <w:t>The loss of eggs to predation by rats was a major loss in 2009: with 4 confirmed cases and 3 additional</w:t>
      </w:r>
    </w:p>
    <w:p w:rsidR="00341ED7" w:rsidRDefault="00341ED7" w:rsidP="00341ED7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  <w:u w:val="single"/>
        </w:rPr>
      </w:pPr>
      <w:r w:rsidRPr="00341ED7">
        <w:rPr>
          <w:rFonts w:ascii="Calibri" w:eastAsia="Calibri" w:hAnsi="Calibri" w:cs="Calibri"/>
          <w:color w:val="000000"/>
          <w:u w:val="single"/>
        </w:rPr>
        <w:t>possible cases (with lost eggs)</w:t>
      </w:r>
      <w:r>
        <w:rPr>
          <w:rFonts w:ascii="Calibri" w:eastAsia="Calibri" w:hAnsi="Calibri" w:cs="Calibri"/>
          <w:color w:val="000000"/>
          <w:u w:val="single"/>
        </w:rPr>
        <w:t>.   One egg was found broken (with a crack) in the nest, likely from ants</w:t>
      </w:r>
    </w:p>
    <w:p w:rsidR="00341ED7" w:rsidRDefault="00341ED7" w:rsidP="00341ED7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 xml:space="preserve">or from damage due to shearwaters fighting over a nesting place.  It is possible that all or some of the </w:t>
      </w:r>
    </w:p>
    <w:p w:rsidR="003A7005" w:rsidRDefault="00341ED7" w:rsidP="00341ED7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three missing eggs were also kicked out of the nests, during shearwater arguments over nesting sites.</w:t>
      </w:r>
    </w:p>
    <w:p w:rsidR="003A7005" w:rsidRPr="00EA2B8F" w:rsidRDefault="00341ED7" w:rsidP="00EA2B8F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In 2009, no chicks were predated upon. Only 1 chick was found dead in its nest.</w:t>
      </w:r>
      <w:bookmarkStart w:id="1" w:name="_GoBack"/>
      <w:bookmarkEnd w:id="1"/>
    </w:p>
    <w:sectPr w:rsidR="003A7005" w:rsidRPr="00EA2B8F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205" w:rsidRDefault="009C5205" w:rsidP="00EA2B8F">
      <w:r>
        <w:separator/>
      </w:r>
    </w:p>
  </w:endnote>
  <w:endnote w:type="continuationSeparator" w:id="0">
    <w:p w:rsidR="009C5205" w:rsidRDefault="009C5205" w:rsidP="00EA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rag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0176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2B8F" w:rsidRDefault="00EA2B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2B8F" w:rsidRDefault="00EA2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205" w:rsidRDefault="009C5205" w:rsidP="00EA2B8F">
      <w:r>
        <w:separator/>
      </w:r>
    </w:p>
  </w:footnote>
  <w:footnote w:type="continuationSeparator" w:id="0">
    <w:p w:rsidR="009C5205" w:rsidRDefault="009C5205" w:rsidP="00EA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6EAE"/>
    <w:multiLevelType w:val="multilevel"/>
    <w:tmpl w:val="C75A84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155A37"/>
    <w:multiLevelType w:val="hybridMultilevel"/>
    <w:tmpl w:val="9E8E1BE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5223C"/>
    <w:multiLevelType w:val="hybridMultilevel"/>
    <w:tmpl w:val="3C7A7972"/>
    <w:lvl w:ilvl="0" w:tplc="91500E2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05"/>
    <w:rsid w:val="003038C4"/>
    <w:rsid w:val="00341ED7"/>
    <w:rsid w:val="00384DD3"/>
    <w:rsid w:val="003A7005"/>
    <w:rsid w:val="00402658"/>
    <w:rsid w:val="00411C11"/>
    <w:rsid w:val="004E18BB"/>
    <w:rsid w:val="007D6D77"/>
    <w:rsid w:val="009C5205"/>
    <w:rsid w:val="00EA2B8F"/>
    <w:rsid w:val="00F60E18"/>
    <w:rsid w:val="00F80E82"/>
    <w:rsid w:val="00FB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83A4E"/>
  <w15:docId w15:val="{CD32BCC3-73EA-4EDD-8824-DFD7A5F8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D5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553E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035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26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2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B7D73"/>
    <w:rPr>
      <w:sz w:val="18"/>
      <w:szCs w:val="18"/>
    </w:rPr>
  </w:style>
  <w:style w:type="paragraph" w:styleId="CommentText">
    <w:name w:val="annotation text"/>
    <w:basedOn w:val="Normal"/>
    <w:link w:val="CommentTextChar"/>
    <w:rsid w:val="00AB7D73"/>
  </w:style>
  <w:style w:type="character" w:customStyle="1" w:styleId="CommentTextChar">
    <w:name w:val="Comment Text Char"/>
    <w:basedOn w:val="DefaultParagraphFont"/>
    <w:link w:val="CommentText"/>
    <w:rsid w:val="00AB7D73"/>
  </w:style>
  <w:style w:type="paragraph" w:styleId="CommentSubject">
    <w:name w:val="annotation subject"/>
    <w:basedOn w:val="CommentText"/>
    <w:next w:val="CommentText"/>
    <w:link w:val="CommentSubjectChar"/>
    <w:rsid w:val="00AB7D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B7D73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A2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B8F"/>
  </w:style>
  <w:style w:type="paragraph" w:styleId="Footer">
    <w:name w:val="footer"/>
    <w:basedOn w:val="Normal"/>
    <w:link w:val="FooterChar"/>
    <w:uiPriority w:val="99"/>
    <w:unhideWhenUsed/>
    <w:rsid w:val="00EA2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dy9DTPZe/iK6J3qh13KSiUxxdA==">AMUW2mVWVbckgloR+wFdz7dVmKT0D2A+2UO0maN7R/bYx62PgZ4sUs2tKzuundWdBiK7q+CKvFq2pp7IZUSqS0bSZMvVjLpeX2R1CI/a4D5oUZ4Yh+q7vq7kOSgLISx4TiyxF80hcfUa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HPU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David Hyrenbach, Ph.D.</cp:lastModifiedBy>
  <cp:revision>4</cp:revision>
  <dcterms:created xsi:type="dcterms:W3CDTF">2020-06-14T02:28:00Z</dcterms:created>
  <dcterms:modified xsi:type="dcterms:W3CDTF">2020-06-16T07:20:00Z</dcterms:modified>
</cp:coreProperties>
</file>